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09" w:rsidRDefault="00163209" w:rsidP="00163209">
      <w:pPr>
        <w:ind w:left="6373"/>
        <w:jc w:val="right"/>
        <w:rPr>
          <w:rStyle w:val="zazniebbold"/>
          <w:rFonts w:asciiTheme="minorHAnsi" w:hAnsiTheme="minorHAnsi" w:cs="Calibri"/>
          <w:sz w:val="22"/>
          <w:szCs w:val="22"/>
        </w:rPr>
      </w:pPr>
      <w:r w:rsidRPr="00297760">
        <w:rPr>
          <w:rStyle w:val="zazniebbold"/>
          <w:rFonts w:asciiTheme="minorHAnsi" w:hAnsiTheme="minorHAnsi" w:cs="Calibri"/>
          <w:sz w:val="22"/>
          <w:szCs w:val="22"/>
        </w:rPr>
        <w:t xml:space="preserve">Lublin, </w:t>
      </w:r>
      <w:r w:rsidR="00297760" w:rsidRPr="00297760">
        <w:rPr>
          <w:rStyle w:val="zazniebbold"/>
          <w:rFonts w:asciiTheme="minorHAnsi" w:hAnsiTheme="minorHAnsi" w:cs="Calibri"/>
          <w:sz w:val="22"/>
          <w:szCs w:val="22"/>
        </w:rPr>
        <w:t>03.10.2016 r.</w:t>
      </w:r>
    </w:p>
    <w:p w:rsidR="003837BF" w:rsidRPr="00297760" w:rsidRDefault="003837BF" w:rsidP="00163209">
      <w:pPr>
        <w:ind w:left="6373"/>
        <w:jc w:val="right"/>
        <w:rPr>
          <w:rStyle w:val="zazniebbold"/>
          <w:rFonts w:asciiTheme="minorHAnsi" w:hAnsiTheme="minorHAnsi" w:cs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63209" w:rsidRPr="00223F05" w:rsidTr="00400584">
        <w:trPr>
          <w:trHeight w:val="1692"/>
        </w:trPr>
        <w:tc>
          <w:tcPr>
            <w:tcW w:w="4606" w:type="dxa"/>
            <w:shd w:val="clear" w:color="auto" w:fill="auto"/>
          </w:tcPr>
          <w:p w:rsidR="00163209" w:rsidRPr="00223F05" w:rsidRDefault="00163209" w:rsidP="00400584">
            <w:pPr>
              <w:rPr>
                <w:rStyle w:val="zazniebbold"/>
                <w:rFonts w:asciiTheme="minorHAnsi" w:hAnsiTheme="minorHAnsi" w:cs="Calibri"/>
                <w:b/>
                <w:bCs/>
                <w:highlight w:val="yellow"/>
              </w:rPr>
            </w:pPr>
          </w:p>
          <w:p w:rsidR="00163209" w:rsidRPr="00223F05" w:rsidRDefault="00163209" w:rsidP="00400584">
            <w:pPr>
              <w:rPr>
                <w:rFonts w:asciiTheme="minorHAnsi" w:hAnsiTheme="minorHAnsi" w:cs="Calibri"/>
                <w:highlight w:val="yellow"/>
              </w:rPr>
            </w:pPr>
            <w:r w:rsidRPr="00F416C4">
              <w:rPr>
                <w:rStyle w:val="zazniebbold"/>
                <w:rFonts w:asciiTheme="minorHAnsi" w:hAnsiTheme="minorHAnsi" w:cs="Calibri"/>
                <w:sz w:val="22"/>
                <w:szCs w:val="22"/>
              </w:rPr>
              <w:t xml:space="preserve">Polska Fundacja Ośrodków Wspomagania Rozwoju Gospodarczego OIC Poland w Lublinie </w:t>
            </w:r>
            <w:r w:rsidRPr="00F416C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r/>
            </w:r>
            <w:r w:rsidRPr="00F416C4">
              <w:rPr>
                <w:rStyle w:val="Pogrubienie"/>
                <w:rFonts w:asciiTheme="minorHAnsi" w:hAnsiTheme="minorHAnsi" w:cs="Calibri"/>
                <w:sz w:val="22"/>
                <w:szCs w:val="22"/>
              </w:rPr>
              <w:t>20-213 Lublin, ul. Gospodarcza 26</w:t>
            </w:r>
            <w:r w:rsidRPr="00F416C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br/>
            </w:r>
            <w:r w:rsidRPr="00F416C4">
              <w:rPr>
                <w:rStyle w:val="Pogrubienie"/>
                <w:rFonts w:asciiTheme="minorHAnsi" w:hAnsiTheme="minorHAnsi" w:cs="Calibri"/>
                <w:sz w:val="22"/>
                <w:szCs w:val="22"/>
              </w:rPr>
              <w:t>tel.: 081 710 46 30, faks: 081 746 13 24</w:t>
            </w:r>
            <w:r w:rsidRPr="00F416C4">
              <w:rPr>
                <w:rFonts w:asciiTheme="minorHAnsi" w:hAnsiTheme="minorHAnsi" w:cs="Calibri"/>
                <w:b/>
                <w:sz w:val="22"/>
                <w:szCs w:val="22"/>
              </w:rPr>
              <w:br/>
            </w:r>
            <w:r w:rsidRPr="00F416C4">
              <w:rPr>
                <w:rFonts w:asciiTheme="minorHAnsi" w:hAnsiTheme="minorHAnsi" w:cs="Calibri"/>
                <w:sz w:val="22"/>
                <w:szCs w:val="22"/>
              </w:rPr>
              <w:t>NIP: 712-01-69-716 REGON: 430510277</w:t>
            </w:r>
          </w:p>
        </w:tc>
        <w:tc>
          <w:tcPr>
            <w:tcW w:w="4606" w:type="dxa"/>
            <w:shd w:val="clear" w:color="auto" w:fill="auto"/>
          </w:tcPr>
          <w:p w:rsidR="00163209" w:rsidRPr="00223F05" w:rsidRDefault="004723B2" w:rsidP="00400584">
            <w:pPr>
              <w:ind w:left="-70"/>
              <w:rPr>
                <w:rFonts w:asciiTheme="minorHAnsi" w:hAnsiTheme="minorHAnsi" w:cs="Calibri"/>
                <w:bCs/>
                <w:highlight w:val="yellow"/>
              </w:rPr>
            </w:pPr>
            <w:r w:rsidRPr="004723B2">
              <w:rPr>
                <w:rFonts w:asciiTheme="minorHAnsi" w:hAnsiTheme="minorHAnsi" w:cs="Calibri"/>
                <w:bCs/>
                <w:noProof/>
                <w:sz w:val="22"/>
                <w:szCs w:val="22"/>
                <w:highlight w:val="yellow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.2pt;margin-top:25.25pt;width:180.6pt;height:55.35pt;z-index:251660288;mso-width-percent:400;mso-position-horizontal-relative:text;mso-position-vertical-relative:text;mso-width-percent:400;mso-width-relative:margin;mso-height-relative:margin" strokecolor="white [3212]">
                  <v:textbox>
                    <w:txbxContent>
                      <w:p w:rsidR="00400584" w:rsidRPr="00492B9C" w:rsidRDefault="00400584" w:rsidP="00492B9C"/>
                    </w:txbxContent>
                  </v:textbox>
                </v:shape>
              </w:pict>
            </w:r>
          </w:p>
        </w:tc>
      </w:tr>
    </w:tbl>
    <w:p w:rsidR="00163209" w:rsidRPr="00223F05" w:rsidRDefault="00163209" w:rsidP="00163209">
      <w:pPr>
        <w:rPr>
          <w:rFonts w:asciiTheme="minorHAnsi" w:hAnsiTheme="minorHAnsi" w:cs="Calibri"/>
          <w:b/>
          <w:bCs/>
          <w:sz w:val="22"/>
          <w:szCs w:val="22"/>
          <w:highlight w:val="yellow"/>
        </w:rPr>
      </w:pPr>
    </w:p>
    <w:p w:rsidR="003837BF" w:rsidRDefault="003837BF" w:rsidP="00163209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63209" w:rsidRPr="00F416C4" w:rsidRDefault="00163209" w:rsidP="00163209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F416C4">
        <w:rPr>
          <w:rFonts w:asciiTheme="minorHAnsi" w:hAnsiTheme="minorHAnsi" w:cs="Calibri"/>
          <w:b/>
          <w:bCs/>
          <w:sz w:val="22"/>
          <w:szCs w:val="22"/>
        </w:rPr>
        <w:t>Rozeznanie rynku</w:t>
      </w:r>
    </w:p>
    <w:p w:rsidR="00163209" w:rsidRPr="00F416C4" w:rsidRDefault="00163209" w:rsidP="0016320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F416C4">
        <w:rPr>
          <w:rStyle w:val="zazniebbold"/>
          <w:rFonts w:asciiTheme="minorHAnsi" w:hAnsiTheme="minorHAnsi" w:cs="Calibri"/>
          <w:sz w:val="22"/>
          <w:szCs w:val="22"/>
        </w:rPr>
        <w:t>Zaproszenie do składania ofert</w:t>
      </w:r>
      <w:r w:rsidRPr="00F416C4">
        <w:rPr>
          <w:rFonts w:asciiTheme="minorHAnsi" w:hAnsiTheme="minorHAnsi" w:cs="Calibri"/>
          <w:sz w:val="22"/>
          <w:szCs w:val="22"/>
        </w:rPr>
        <w:t xml:space="preserve"> w ramach rozeznania rynku na świadczenie usługi- </w:t>
      </w:r>
      <w:r w:rsidRPr="00F416C4">
        <w:rPr>
          <w:rFonts w:asciiTheme="minorHAnsi" w:hAnsiTheme="minorHAnsi" w:cs="Calibri"/>
          <w:b/>
          <w:sz w:val="22"/>
          <w:szCs w:val="22"/>
        </w:rPr>
        <w:t xml:space="preserve">przeprowadzenie </w:t>
      </w:r>
      <w:r w:rsidR="00F416C4" w:rsidRPr="00F416C4">
        <w:rPr>
          <w:rFonts w:asciiTheme="minorHAnsi" w:hAnsiTheme="minorHAnsi" w:cs="Calibri"/>
          <w:b/>
          <w:sz w:val="22"/>
          <w:szCs w:val="22"/>
        </w:rPr>
        <w:t>identyfikacji potrzeb zawodowych z</w:t>
      </w:r>
      <w:r w:rsidRPr="00F416C4">
        <w:rPr>
          <w:rFonts w:asciiTheme="minorHAnsi" w:hAnsiTheme="minorHAnsi" w:cs="Calibri"/>
          <w:b/>
          <w:sz w:val="22"/>
          <w:szCs w:val="22"/>
        </w:rPr>
        <w:t xml:space="preserve"> tworzeniem Indywidualnego Planu Działania </w:t>
      </w:r>
      <w:r w:rsidR="00F416C4" w:rsidRPr="00F416C4">
        <w:rPr>
          <w:rFonts w:asciiTheme="minorHAnsi" w:hAnsiTheme="minorHAnsi" w:cs="Calibri"/>
          <w:b/>
          <w:sz w:val="22"/>
          <w:szCs w:val="22"/>
        </w:rPr>
        <w:t>(</w:t>
      </w:r>
      <w:r w:rsidRPr="00F416C4">
        <w:rPr>
          <w:rFonts w:asciiTheme="minorHAnsi" w:hAnsiTheme="minorHAnsi" w:cs="Calibri"/>
          <w:b/>
          <w:sz w:val="22"/>
          <w:szCs w:val="22"/>
        </w:rPr>
        <w:t>IPD</w:t>
      </w:r>
      <w:r w:rsidR="00F416C4" w:rsidRPr="00F416C4">
        <w:rPr>
          <w:rFonts w:asciiTheme="minorHAnsi" w:hAnsiTheme="minorHAnsi" w:cs="Calibri"/>
          <w:b/>
          <w:sz w:val="22"/>
          <w:szCs w:val="22"/>
        </w:rPr>
        <w:t>) oraz przeprowadzenie</w:t>
      </w:r>
      <w:r w:rsidR="00297760">
        <w:rPr>
          <w:rFonts w:asciiTheme="minorHAnsi" w:hAnsiTheme="minorHAnsi" w:cs="Calibri"/>
          <w:b/>
          <w:sz w:val="22"/>
          <w:szCs w:val="22"/>
        </w:rPr>
        <w:t xml:space="preserve"> Grupowego Poradnictwa Z</w:t>
      </w:r>
      <w:r w:rsidRPr="00F416C4">
        <w:rPr>
          <w:rFonts w:asciiTheme="minorHAnsi" w:hAnsiTheme="minorHAnsi" w:cs="Calibri"/>
          <w:b/>
          <w:sz w:val="22"/>
          <w:szCs w:val="22"/>
        </w:rPr>
        <w:t xml:space="preserve">awodowego </w:t>
      </w:r>
      <w:r w:rsidRPr="00F416C4">
        <w:rPr>
          <w:rFonts w:asciiTheme="minorHAnsi" w:hAnsiTheme="minorHAnsi"/>
          <w:sz w:val="22"/>
          <w:szCs w:val="22"/>
        </w:rPr>
        <w:t>w ramach realizacji projektu</w:t>
      </w:r>
      <w:r w:rsidRPr="00F416C4">
        <w:rPr>
          <w:rFonts w:asciiTheme="minorHAnsi" w:hAnsiTheme="minorHAnsi"/>
          <w:b/>
          <w:sz w:val="22"/>
          <w:szCs w:val="22"/>
        </w:rPr>
        <w:t xml:space="preserve"> „</w:t>
      </w:r>
      <w:r w:rsidR="00F416C4" w:rsidRPr="00F416C4">
        <w:rPr>
          <w:rFonts w:asciiTheme="minorHAnsi" w:hAnsiTheme="minorHAnsi"/>
          <w:b/>
          <w:sz w:val="22"/>
          <w:szCs w:val="22"/>
        </w:rPr>
        <w:t>Profesjonalne Kadry Lubelszczyzny</w:t>
      </w:r>
      <w:r w:rsidRPr="00F416C4">
        <w:rPr>
          <w:rFonts w:asciiTheme="minorHAnsi" w:hAnsiTheme="minorHAnsi"/>
          <w:b/>
          <w:sz w:val="22"/>
          <w:szCs w:val="22"/>
        </w:rPr>
        <w:t>”</w:t>
      </w:r>
      <w:r w:rsidR="00F416C4">
        <w:rPr>
          <w:rFonts w:asciiTheme="minorHAnsi" w:hAnsiTheme="minorHAnsi"/>
          <w:b/>
          <w:sz w:val="22"/>
          <w:szCs w:val="22"/>
        </w:rPr>
        <w:t>.</w:t>
      </w:r>
    </w:p>
    <w:p w:rsidR="00163209" w:rsidRDefault="00163209" w:rsidP="00163209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3837BF" w:rsidRPr="000161CB" w:rsidRDefault="003837BF" w:rsidP="00163209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163209" w:rsidRPr="000161CB" w:rsidRDefault="00163209" w:rsidP="00163209">
      <w:pPr>
        <w:numPr>
          <w:ilvl w:val="0"/>
          <w:numId w:val="10"/>
        </w:numPr>
        <w:tabs>
          <w:tab w:val="clear" w:pos="1080"/>
        </w:tabs>
        <w:ind w:left="567" w:hanging="567"/>
        <w:rPr>
          <w:rFonts w:asciiTheme="minorHAnsi" w:hAnsiTheme="minorHAnsi" w:cs="Calibri"/>
          <w:b/>
          <w:sz w:val="22"/>
          <w:szCs w:val="22"/>
        </w:rPr>
      </w:pPr>
      <w:r w:rsidRPr="000161CB">
        <w:rPr>
          <w:rFonts w:asciiTheme="minorHAnsi" w:hAnsiTheme="minorHAnsi" w:cs="Calibri"/>
          <w:b/>
          <w:sz w:val="22"/>
          <w:szCs w:val="22"/>
        </w:rPr>
        <w:t>Postanowienia wstępne</w:t>
      </w:r>
    </w:p>
    <w:p w:rsidR="00163209" w:rsidRPr="000161CB" w:rsidRDefault="00163209" w:rsidP="00163209">
      <w:pPr>
        <w:pStyle w:val="Akapitzlist"/>
        <w:numPr>
          <w:ilvl w:val="0"/>
          <w:numId w:val="8"/>
        </w:numPr>
        <w:tabs>
          <w:tab w:val="clear" w:pos="2160"/>
        </w:tabs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0161CB">
        <w:rPr>
          <w:rFonts w:asciiTheme="minorHAnsi" w:hAnsiTheme="minorHAnsi" w:cs="Calibri"/>
          <w:sz w:val="22"/>
          <w:szCs w:val="22"/>
        </w:rPr>
        <w:t xml:space="preserve">Rozeznanie rynku odbywa się zgodnie z Umową o dofinansowanie projektu nr </w:t>
      </w:r>
      <w:r w:rsidR="000161CB" w:rsidRPr="000161CB">
        <w:rPr>
          <w:rFonts w:asciiTheme="minorHAnsi" w:hAnsiTheme="minorHAnsi"/>
          <w:sz w:val="22"/>
          <w:szCs w:val="22"/>
        </w:rPr>
        <w:t>PKL: RPLU.09.01.00-06-0003/16-00 z dnia 09.09.2016 r.</w:t>
      </w:r>
      <w:r w:rsidRPr="000161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4C4A" w:rsidRPr="00874C4A">
        <w:rPr>
          <w:rFonts w:asciiTheme="minorHAnsi" w:hAnsiTheme="minorHAnsi" w:cstheme="minorHAnsi"/>
          <w:bCs/>
          <w:sz w:val="22"/>
          <w:szCs w:val="22"/>
        </w:rPr>
        <w:t>pn</w:t>
      </w:r>
      <w:r w:rsidR="00874C4A">
        <w:rPr>
          <w:rFonts w:asciiTheme="minorHAnsi" w:hAnsiTheme="minorHAnsi" w:cstheme="minorHAnsi"/>
          <w:bCs/>
          <w:sz w:val="22"/>
          <w:szCs w:val="22"/>
        </w:rPr>
        <w:t>.</w:t>
      </w:r>
      <w:r w:rsidR="00874C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161CB">
        <w:rPr>
          <w:rFonts w:asciiTheme="minorHAnsi" w:hAnsiTheme="minorHAnsi"/>
          <w:b/>
          <w:sz w:val="22"/>
          <w:szCs w:val="22"/>
        </w:rPr>
        <w:t>„</w:t>
      </w:r>
      <w:r w:rsidR="000161CB" w:rsidRPr="000161CB">
        <w:rPr>
          <w:rFonts w:asciiTheme="minorHAnsi" w:hAnsiTheme="minorHAnsi"/>
          <w:b/>
          <w:sz w:val="22"/>
          <w:szCs w:val="22"/>
        </w:rPr>
        <w:t>Profesjonalne Kadry Lubelszczyzny</w:t>
      </w:r>
      <w:r w:rsidRPr="000161CB">
        <w:rPr>
          <w:rFonts w:asciiTheme="minorHAnsi" w:hAnsiTheme="minorHAnsi"/>
          <w:b/>
          <w:sz w:val="22"/>
          <w:szCs w:val="22"/>
        </w:rPr>
        <w:t xml:space="preserve">” </w:t>
      </w:r>
      <w:r w:rsidRPr="000161CB">
        <w:rPr>
          <w:rFonts w:asciiTheme="minorHAnsi" w:hAnsiTheme="minorHAnsi" w:cs="Calibri"/>
          <w:sz w:val="22"/>
          <w:szCs w:val="22"/>
        </w:rPr>
        <w:t>finansowanego ze środków Unii Europejskiej</w:t>
      </w:r>
      <w:r w:rsidR="000161CB" w:rsidRPr="000161CB">
        <w:rPr>
          <w:rFonts w:asciiTheme="minorHAnsi" w:hAnsiTheme="minorHAnsi" w:cs="Calibri"/>
          <w:sz w:val="22"/>
          <w:szCs w:val="22"/>
        </w:rPr>
        <w:t xml:space="preserve"> w</w:t>
      </w:r>
      <w:r w:rsidR="00137840">
        <w:rPr>
          <w:rFonts w:asciiTheme="minorHAnsi" w:hAnsiTheme="minorHAnsi" w:cs="Calibri"/>
          <w:sz w:val="22"/>
          <w:szCs w:val="22"/>
        </w:rPr>
        <w:t xml:space="preserve"> ramach Europejskiego Funduszu S</w:t>
      </w:r>
      <w:r w:rsidR="000161CB" w:rsidRPr="000161CB">
        <w:rPr>
          <w:rFonts w:asciiTheme="minorHAnsi" w:hAnsiTheme="minorHAnsi" w:cs="Calibri"/>
          <w:sz w:val="22"/>
          <w:szCs w:val="22"/>
        </w:rPr>
        <w:t>połecznego</w:t>
      </w:r>
      <w:r w:rsidRPr="000161CB">
        <w:rPr>
          <w:rFonts w:asciiTheme="minorHAnsi" w:hAnsiTheme="minorHAnsi" w:cs="Calibri"/>
          <w:sz w:val="22"/>
          <w:szCs w:val="22"/>
        </w:rPr>
        <w:t xml:space="preserve">, </w:t>
      </w:r>
      <w:r w:rsidR="00137840">
        <w:rPr>
          <w:rFonts w:asciiTheme="minorHAnsi" w:hAnsiTheme="minorHAnsi" w:cs="Calibri"/>
          <w:sz w:val="22"/>
          <w:szCs w:val="22"/>
        </w:rPr>
        <w:br/>
      </w:r>
      <w:r w:rsidRPr="000161CB">
        <w:rPr>
          <w:rFonts w:asciiTheme="minorHAnsi" w:hAnsiTheme="minorHAnsi" w:cs="Calibri"/>
          <w:sz w:val="22"/>
          <w:szCs w:val="22"/>
        </w:rPr>
        <w:t xml:space="preserve">w ramach </w:t>
      </w:r>
      <w:r w:rsidR="000161CB" w:rsidRPr="000161CB">
        <w:rPr>
          <w:rFonts w:asciiTheme="minorHAnsi" w:hAnsiTheme="minorHAnsi" w:cs="Calibri"/>
          <w:sz w:val="22"/>
          <w:szCs w:val="22"/>
        </w:rPr>
        <w:t xml:space="preserve">Regionalnego </w:t>
      </w:r>
      <w:r w:rsidRPr="000161CB">
        <w:rPr>
          <w:rFonts w:asciiTheme="minorHAnsi" w:hAnsiTheme="minorHAnsi" w:cs="Calibri"/>
          <w:sz w:val="22"/>
          <w:szCs w:val="22"/>
        </w:rPr>
        <w:t xml:space="preserve">Programu Operacyjnego </w:t>
      </w:r>
      <w:r w:rsidR="000161CB" w:rsidRPr="000161CB">
        <w:rPr>
          <w:rFonts w:asciiTheme="minorHAnsi" w:hAnsiTheme="minorHAnsi" w:cs="Calibri"/>
          <w:sz w:val="22"/>
          <w:szCs w:val="22"/>
        </w:rPr>
        <w:t>Województwa Lubelskiego RPO WL 2014-2020, Oś priorytetowa 9</w:t>
      </w:r>
      <w:r w:rsidRPr="000161CB">
        <w:rPr>
          <w:rFonts w:asciiTheme="minorHAnsi" w:hAnsiTheme="minorHAnsi" w:cs="Calibri"/>
          <w:sz w:val="22"/>
          <w:szCs w:val="22"/>
        </w:rPr>
        <w:t xml:space="preserve">. </w:t>
      </w:r>
      <w:r w:rsidR="000161CB" w:rsidRPr="000161CB">
        <w:rPr>
          <w:rFonts w:asciiTheme="minorHAnsi" w:hAnsiTheme="minorHAnsi" w:cs="Calibri"/>
          <w:sz w:val="22"/>
          <w:szCs w:val="22"/>
        </w:rPr>
        <w:t>Rynek pracy, Działanie 9.1.</w:t>
      </w:r>
      <w:r w:rsidRPr="000161CB">
        <w:rPr>
          <w:rFonts w:asciiTheme="minorHAnsi" w:hAnsiTheme="minorHAnsi" w:cs="Calibri"/>
          <w:sz w:val="22"/>
          <w:szCs w:val="22"/>
        </w:rPr>
        <w:t xml:space="preserve"> </w:t>
      </w:r>
      <w:r w:rsidR="000161CB" w:rsidRPr="000161CB">
        <w:rPr>
          <w:rFonts w:asciiTheme="minorHAnsi" w:hAnsiTheme="minorHAnsi" w:cs="Calibri"/>
          <w:sz w:val="22"/>
          <w:szCs w:val="22"/>
        </w:rPr>
        <w:t>Aktywizacja zawodowa.</w:t>
      </w:r>
    </w:p>
    <w:p w:rsidR="00163209" w:rsidRPr="000161CB" w:rsidRDefault="00163209" w:rsidP="00163209">
      <w:pPr>
        <w:numPr>
          <w:ilvl w:val="0"/>
          <w:numId w:val="8"/>
        </w:numPr>
        <w:tabs>
          <w:tab w:val="clear" w:pos="2160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0161CB">
        <w:rPr>
          <w:rFonts w:asciiTheme="minorHAnsi" w:hAnsiTheme="minorHAnsi" w:cs="Calibri"/>
          <w:sz w:val="22"/>
          <w:szCs w:val="22"/>
        </w:rPr>
        <w:t xml:space="preserve">Zamawiającym jest Polska Fundacja Ośrodków Wspomagania Rozwoju Gospodarczego </w:t>
      </w:r>
      <w:r w:rsidRPr="000161CB">
        <w:rPr>
          <w:rFonts w:asciiTheme="minorHAnsi" w:hAnsiTheme="minorHAnsi" w:cs="Calibri"/>
          <w:sz w:val="22"/>
          <w:szCs w:val="22"/>
        </w:rPr>
        <w:br/>
        <w:t>„OIC Poland” z siedzibą w Lublinie (ul. Gospodarcza 26, 20-213 Lublin).</w:t>
      </w:r>
    </w:p>
    <w:p w:rsidR="00163209" w:rsidRPr="000161CB" w:rsidRDefault="00163209" w:rsidP="00163209">
      <w:pPr>
        <w:numPr>
          <w:ilvl w:val="0"/>
          <w:numId w:val="8"/>
        </w:numPr>
        <w:tabs>
          <w:tab w:val="clear" w:pos="2160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Style w:val="Uwydatnienie"/>
          <w:rFonts w:asciiTheme="minorHAnsi" w:hAnsiTheme="minorHAnsi" w:cs="Calibri"/>
          <w:i w:val="0"/>
          <w:iCs w:val="0"/>
          <w:sz w:val="22"/>
          <w:szCs w:val="22"/>
        </w:rPr>
      </w:pPr>
      <w:r w:rsidRPr="000161CB">
        <w:rPr>
          <w:rStyle w:val="Uwydatnienie"/>
          <w:rFonts w:asciiTheme="minorHAnsi" w:hAnsiTheme="minorHAnsi" w:cs="Calibri"/>
          <w:sz w:val="22"/>
          <w:szCs w:val="22"/>
        </w:rPr>
        <w:t xml:space="preserve">Zamawiający nie jest zobligowany do stosowania ustawy Prawo Zamówień Publicznych. Przedmiotowe zapytanie nie jest prowadzone zgodnie z Ustawą PZP.  </w:t>
      </w:r>
    </w:p>
    <w:p w:rsidR="00163209" w:rsidRPr="008E391A" w:rsidRDefault="00163209" w:rsidP="00163209">
      <w:pPr>
        <w:suppressAutoHyphens/>
        <w:autoSpaceDE w:val="0"/>
        <w:autoSpaceDN w:val="0"/>
        <w:adjustRightInd w:val="0"/>
        <w:ind w:left="567"/>
        <w:jc w:val="both"/>
        <w:rPr>
          <w:rStyle w:val="Uwydatnienie"/>
          <w:rFonts w:asciiTheme="minorHAnsi" w:hAnsiTheme="minorHAnsi" w:cs="Calibri"/>
          <w:i w:val="0"/>
          <w:iCs w:val="0"/>
          <w:sz w:val="22"/>
          <w:szCs w:val="22"/>
        </w:rPr>
      </w:pPr>
    </w:p>
    <w:p w:rsidR="00163209" w:rsidRPr="008E391A" w:rsidRDefault="00163209" w:rsidP="00163209">
      <w:pPr>
        <w:numPr>
          <w:ilvl w:val="0"/>
          <w:numId w:val="10"/>
        </w:numPr>
        <w:tabs>
          <w:tab w:val="clear" w:pos="1080"/>
          <w:tab w:val="num" w:pos="567"/>
        </w:tabs>
        <w:ind w:left="567" w:hanging="567"/>
        <w:rPr>
          <w:rFonts w:asciiTheme="minorHAnsi" w:hAnsiTheme="minorHAnsi" w:cs="Calibri"/>
          <w:b/>
          <w:sz w:val="22"/>
          <w:szCs w:val="22"/>
        </w:rPr>
      </w:pPr>
      <w:r w:rsidRPr="008E391A">
        <w:rPr>
          <w:rFonts w:asciiTheme="minorHAnsi" w:hAnsiTheme="minorHAnsi" w:cs="Calibri"/>
          <w:b/>
          <w:sz w:val="22"/>
          <w:szCs w:val="22"/>
        </w:rPr>
        <w:t>Przedmiot zapytania ofertowego</w:t>
      </w:r>
    </w:p>
    <w:p w:rsidR="00163209" w:rsidRPr="008E391A" w:rsidRDefault="00163209" w:rsidP="00163209">
      <w:pPr>
        <w:pStyle w:val="Akapitzlist"/>
        <w:numPr>
          <w:ilvl w:val="1"/>
          <w:numId w:val="10"/>
        </w:numPr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  <w:r w:rsidRPr="008E391A">
        <w:rPr>
          <w:rFonts w:asciiTheme="minorHAnsi" w:hAnsiTheme="minorHAnsi" w:cs="Calibri"/>
          <w:bCs/>
          <w:sz w:val="22"/>
          <w:szCs w:val="22"/>
        </w:rPr>
        <w:t xml:space="preserve">Przedmiot rozeznania rynku obejmuje świadczenie usługi w zakresie: </w:t>
      </w:r>
    </w:p>
    <w:p w:rsidR="00163209" w:rsidRPr="008E391A" w:rsidRDefault="00163209" w:rsidP="00163209">
      <w:pPr>
        <w:pStyle w:val="Akapitzlist"/>
        <w:ind w:left="567"/>
        <w:jc w:val="both"/>
        <w:rPr>
          <w:rFonts w:asciiTheme="minorHAnsi" w:hAnsiTheme="minorHAnsi" w:cs="Calibri"/>
          <w:bCs/>
          <w:sz w:val="22"/>
          <w:szCs w:val="22"/>
        </w:rPr>
      </w:pPr>
      <w:r w:rsidRPr="008E391A">
        <w:rPr>
          <w:rFonts w:asciiTheme="minorHAnsi" w:hAnsiTheme="minorHAnsi" w:cs="Calibri"/>
          <w:bCs/>
          <w:sz w:val="22"/>
          <w:szCs w:val="22"/>
        </w:rPr>
        <w:t xml:space="preserve">1. </w:t>
      </w:r>
      <w:r w:rsidR="006A3C9A">
        <w:rPr>
          <w:rFonts w:asciiTheme="minorHAnsi" w:hAnsiTheme="minorHAnsi" w:cs="Calibri"/>
          <w:b/>
          <w:sz w:val="22"/>
          <w:szCs w:val="22"/>
        </w:rPr>
        <w:t>P</w:t>
      </w:r>
      <w:r w:rsidRPr="008E391A">
        <w:rPr>
          <w:rFonts w:asciiTheme="minorHAnsi" w:hAnsiTheme="minorHAnsi" w:cs="Calibri"/>
          <w:b/>
          <w:sz w:val="22"/>
          <w:szCs w:val="22"/>
        </w:rPr>
        <w:t xml:space="preserve">rzeprowadzenia </w:t>
      </w:r>
      <w:r w:rsidR="008E391A" w:rsidRPr="008E391A">
        <w:rPr>
          <w:rFonts w:asciiTheme="minorHAnsi" w:hAnsiTheme="minorHAnsi" w:cs="Calibri"/>
          <w:b/>
          <w:sz w:val="22"/>
          <w:szCs w:val="22"/>
        </w:rPr>
        <w:t>identyfikacji potrzeb</w:t>
      </w:r>
      <w:r w:rsidRPr="008E391A">
        <w:rPr>
          <w:rFonts w:asciiTheme="minorHAnsi" w:hAnsiTheme="minorHAnsi" w:cs="Calibri"/>
          <w:b/>
          <w:sz w:val="22"/>
          <w:szCs w:val="22"/>
        </w:rPr>
        <w:t xml:space="preserve"> zawodowych z tworzeniem Indywidualnego Planu Działania (IPD)</w:t>
      </w:r>
      <w:r w:rsidRPr="008E391A">
        <w:rPr>
          <w:rFonts w:asciiTheme="minorHAnsi" w:hAnsiTheme="minorHAnsi" w:cs="Calibri"/>
          <w:bCs/>
          <w:sz w:val="22"/>
          <w:szCs w:val="22"/>
        </w:rPr>
        <w:t xml:space="preserve"> (Zadanie 1) (kod CPV 85312320-8 Doradztwo zawodowe)</w:t>
      </w:r>
    </w:p>
    <w:p w:rsidR="00163209" w:rsidRDefault="00163209" w:rsidP="008E391A">
      <w:pPr>
        <w:pStyle w:val="Akapitzlist"/>
        <w:ind w:left="567"/>
        <w:jc w:val="both"/>
        <w:rPr>
          <w:rFonts w:asciiTheme="minorHAnsi" w:hAnsiTheme="minorHAnsi" w:cs="Calibri"/>
          <w:bCs/>
          <w:sz w:val="22"/>
          <w:szCs w:val="22"/>
        </w:rPr>
      </w:pPr>
      <w:r w:rsidRPr="008E391A">
        <w:rPr>
          <w:rFonts w:asciiTheme="minorHAnsi" w:hAnsiTheme="minorHAnsi" w:cs="Calibri"/>
          <w:bCs/>
          <w:sz w:val="22"/>
          <w:szCs w:val="22"/>
        </w:rPr>
        <w:t xml:space="preserve">2. </w:t>
      </w:r>
      <w:r w:rsidR="006A3C9A">
        <w:rPr>
          <w:rFonts w:asciiTheme="minorHAnsi" w:hAnsiTheme="minorHAnsi" w:cs="Calibri"/>
          <w:b/>
          <w:bCs/>
          <w:sz w:val="22"/>
          <w:szCs w:val="22"/>
        </w:rPr>
        <w:t>P</w:t>
      </w:r>
      <w:r w:rsidRPr="008E391A">
        <w:rPr>
          <w:rFonts w:asciiTheme="minorHAnsi" w:hAnsiTheme="minorHAnsi" w:cs="Calibri"/>
          <w:b/>
          <w:bCs/>
          <w:sz w:val="22"/>
          <w:szCs w:val="22"/>
        </w:rPr>
        <w:t>rzeprowadzenie grupowego poradnictwa zawodowego</w:t>
      </w:r>
      <w:r w:rsidRPr="008E391A">
        <w:rPr>
          <w:rFonts w:asciiTheme="minorHAnsi" w:hAnsiTheme="minorHAnsi" w:cs="Calibri"/>
          <w:bCs/>
          <w:sz w:val="22"/>
          <w:szCs w:val="22"/>
        </w:rPr>
        <w:t xml:space="preserve"> (Zadanie 2) (kod CPV 80500000-9- Usługi szkoleniowe)</w:t>
      </w:r>
      <w:r w:rsidR="00492B9C">
        <w:rPr>
          <w:rFonts w:asciiTheme="minorHAnsi" w:hAnsiTheme="minorHAnsi" w:cs="Calibri"/>
          <w:bCs/>
          <w:sz w:val="22"/>
          <w:szCs w:val="22"/>
        </w:rPr>
        <w:t>.</w:t>
      </w:r>
    </w:p>
    <w:p w:rsidR="007E53F0" w:rsidRDefault="007E53F0" w:rsidP="008E391A">
      <w:pPr>
        <w:pStyle w:val="Akapitzlist"/>
        <w:ind w:left="567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3802AF" w:rsidRPr="00492B9C" w:rsidRDefault="00492B9C" w:rsidP="009B3BC5">
      <w:pPr>
        <w:tabs>
          <w:tab w:val="left" w:pos="567"/>
        </w:tabs>
        <w:ind w:left="567" w:hanging="567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492B9C">
        <w:rPr>
          <w:rFonts w:asciiTheme="minorHAnsi" w:hAnsiTheme="minorHAnsi" w:cs="Calibri"/>
          <w:b/>
          <w:bCs/>
          <w:sz w:val="22"/>
          <w:szCs w:val="22"/>
        </w:rPr>
        <w:t>b)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="00163209" w:rsidRPr="00492B9C">
        <w:rPr>
          <w:rFonts w:asciiTheme="minorHAnsi" w:hAnsiTheme="minorHAnsi"/>
          <w:sz w:val="22"/>
          <w:szCs w:val="22"/>
        </w:rPr>
        <w:t>Uczestnikami projektu</w:t>
      </w:r>
      <w:r w:rsidR="003802AF" w:rsidRPr="00492B9C">
        <w:rPr>
          <w:rFonts w:asciiTheme="minorHAnsi" w:hAnsiTheme="minorHAnsi"/>
          <w:sz w:val="22"/>
          <w:szCs w:val="22"/>
        </w:rPr>
        <w:t xml:space="preserve"> jest </w:t>
      </w:r>
      <w:r w:rsidR="00485C43" w:rsidRPr="00492B9C">
        <w:rPr>
          <w:rFonts w:asciiTheme="minorHAnsi" w:hAnsiTheme="minorHAnsi"/>
          <w:sz w:val="22"/>
          <w:szCs w:val="22"/>
        </w:rPr>
        <w:t xml:space="preserve">łącznie </w:t>
      </w:r>
      <w:r w:rsidR="003802AF" w:rsidRPr="00492B9C">
        <w:rPr>
          <w:rFonts w:asciiTheme="minorHAnsi" w:hAnsiTheme="minorHAnsi"/>
          <w:sz w:val="22"/>
          <w:szCs w:val="22"/>
        </w:rPr>
        <w:t>91 osób</w:t>
      </w:r>
      <w:r w:rsidR="002F4AAF" w:rsidRPr="00492B9C">
        <w:rPr>
          <w:rFonts w:asciiTheme="minorHAnsi" w:hAnsiTheme="minorHAnsi"/>
          <w:sz w:val="22"/>
          <w:szCs w:val="22"/>
        </w:rPr>
        <w:t xml:space="preserve">: </w:t>
      </w:r>
      <w:r w:rsidR="00485C43" w:rsidRPr="00492B9C">
        <w:rPr>
          <w:rFonts w:asciiTheme="minorHAnsi" w:hAnsiTheme="minorHAnsi"/>
          <w:sz w:val="22"/>
          <w:szCs w:val="22"/>
        </w:rPr>
        <w:t>82 osoby</w:t>
      </w:r>
      <w:r w:rsidR="003802AF" w:rsidRPr="00492B9C">
        <w:rPr>
          <w:rFonts w:asciiTheme="minorHAnsi" w:hAnsiTheme="minorHAnsi"/>
          <w:sz w:val="22"/>
          <w:szCs w:val="22"/>
        </w:rPr>
        <w:t xml:space="preserve"> w wieku powyżej 30 roku życia </w:t>
      </w:r>
      <w:r w:rsidR="009F4904" w:rsidRPr="00492B9C">
        <w:rPr>
          <w:rFonts w:asciiTheme="minorHAnsi" w:hAnsiTheme="minorHAnsi"/>
          <w:sz w:val="22"/>
          <w:szCs w:val="22"/>
        </w:rPr>
        <w:br/>
      </w:r>
      <w:r w:rsidR="002F4AAF" w:rsidRPr="00492B9C">
        <w:rPr>
          <w:rFonts w:asciiTheme="minorHAnsi" w:hAnsiTheme="minorHAnsi"/>
          <w:sz w:val="22"/>
          <w:szCs w:val="22"/>
        </w:rPr>
        <w:t>oraz 9 osób powyżej 50 roku życia</w:t>
      </w:r>
      <w:r w:rsidR="003B2DB2">
        <w:rPr>
          <w:rFonts w:asciiTheme="minorHAnsi" w:hAnsiTheme="minorHAnsi"/>
          <w:sz w:val="22"/>
          <w:szCs w:val="22"/>
        </w:rPr>
        <w:t xml:space="preserve"> </w:t>
      </w:r>
      <w:r w:rsidR="003B2DB2" w:rsidRPr="00492B9C">
        <w:rPr>
          <w:rFonts w:asciiTheme="minorHAnsi" w:hAnsiTheme="minorHAnsi"/>
          <w:sz w:val="22"/>
          <w:szCs w:val="22"/>
        </w:rPr>
        <w:t>w tym: osoby bezrobotne, osoby długotrwale bezrobotne, osoby odchodzące z rolnictwa, osoby niepełnosprawne oraz osoby o niskich kwalifikacjach</w:t>
      </w:r>
      <w:r w:rsidR="002F4AAF" w:rsidRPr="00492B9C">
        <w:rPr>
          <w:rFonts w:asciiTheme="minorHAnsi" w:hAnsiTheme="minorHAnsi"/>
          <w:sz w:val="22"/>
          <w:szCs w:val="22"/>
        </w:rPr>
        <w:t xml:space="preserve">, </w:t>
      </w:r>
      <w:r w:rsidR="003B2DB2">
        <w:rPr>
          <w:rFonts w:asciiTheme="minorHAnsi" w:hAnsiTheme="minorHAnsi"/>
          <w:sz w:val="22"/>
          <w:szCs w:val="22"/>
        </w:rPr>
        <w:br/>
      </w:r>
      <w:r w:rsidR="009F4904" w:rsidRPr="00492B9C">
        <w:rPr>
          <w:rFonts w:asciiTheme="minorHAnsi" w:hAnsiTheme="minorHAnsi"/>
          <w:sz w:val="22"/>
          <w:szCs w:val="22"/>
        </w:rPr>
        <w:t>z terenu</w:t>
      </w:r>
      <w:r w:rsidR="00163209" w:rsidRPr="00492B9C">
        <w:rPr>
          <w:rFonts w:asciiTheme="minorHAnsi" w:hAnsiTheme="minorHAnsi"/>
          <w:sz w:val="22"/>
          <w:szCs w:val="22"/>
        </w:rPr>
        <w:t xml:space="preserve"> </w:t>
      </w:r>
      <w:r w:rsidR="00A66E5C">
        <w:rPr>
          <w:rFonts w:asciiTheme="minorHAnsi" w:hAnsiTheme="minorHAnsi"/>
          <w:sz w:val="22"/>
          <w:szCs w:val="22"/>
        </w:rPr>
        <w:t xml:space="preserve">powiatów: </w:t>
      </w:r>
      <w:r w:rsidR="003802AF" w:rsidRPr="00492B9C">
        <w:rPr>
          <w:rFonts w:asciiTheme="minorHAnsi" w:hAnsiTheme="minorHAnsi"/>
          <w:sz w:val="22"/>
          <w:szCs w:val="22"/>
        </w:rPr>
        <w:t xml:space="preserve">chełmskiego, hrubieszowskiego, krasnostawskiego, lubartowskiego, bialskiego, zamojskiego, </w:t>
      </w:r>
      <w:r w:rsidR="00E7100E">
        <w:rPr>
          <w:rFonts w:asciiTheme="minorHAnsi" w:hAnsiTheme="minorHAnsi"/>
          <w:sz w:val="22"/>
          <w:szCs w:val="22"/>
        </w:rPr>
        <w:t xml:space="preserve">lubelskiego oraz </w:t>
      </w:r>
      <w:r w:rsidR="003802AF" w:rsidRPr="00492B9C">
        <w:rPr>
          <w:rFonts w:asciiTheme="minorHAnsi" w:hAnsiTheme="minorHAnsi"/>
          <w:sz w:val="22"/>
          <w:szCs w:val="22"/>
        </w:rPr>
        <w:t>kraś</w:t>
      </w:r>
      <w:r w:rsidR="00485C43" w:rsidRPr="00492B9C">
        <w:rPr>
          <w:rFonts w:asciiTheme="minorHAnsi" w:hAnsiTheme="minorHAnsi"/>
          <w:sz w:val="22"/>
          <w:szCs w:val="22"/>
        </w:rPr>
        <w:t>nickiego</w:t>
      </w:r>
      <w:r w:rsidR="00E7100E">
        <w:rPr>
          <w:rFonts w:asciiTheme="minorHAnsi" w:hAnsiTheme="minorHAnsi"/>
          <w:sz w:val="22"/>
          <w:szCs w:val="22"/>
        </w:rPr>
        <w:t>.</w:t>
      </w:r>
    </w:p>
    <w:p w:rsidR="003802AF" w:rsidRPr="003802AF" w:rsidRDefault="003802AF" w:rsidP="003802AF">
      <w:pPr>
        <w:pStyle w:val="Akapitzlist"/>
        <w:tabs>
          <w:tab w:val="left" w:pos="567"/>
        </w:tabs>
        <w:ind w:left="1800"/>
        <w:jc w:val="both"/>
        <w:rPr>
          <w:rFonts w:asciiTheme="minorHAnsi" w:hAnsiTheme="minorHAnsi" w:cs="Calibri"/>
          <w:bCs/>
          <w:sz w:val="22"/>
          <w:szCs w:val="22"/>
          <w:highlight w:val="yellow"/>
        </w:rPr>
      </w:pPr>
    </w:p>
    <w:p w:rsidR="00163209" w:rsidRPr="00457285" w:rsidRDefault="00163209" w:rsidP="007E53F0">
      <w:pPr>
        <w:pStyle w:val="Tekstpodstawowy2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7285">
        <w:rPr>
          <w:rFonts w:asciiTheme="minorHAnsi" w:hAnsiTheme="minorHAnsi" w:cstheme="minorHAnsi"/>
          <w:sz w:val="22"/>
          <w:szCs w:val="22"/>
        </w:rPr>
        <w:t>Realizacja przedmiotu zamówienia obejmuje zajęcia o charakterze indywidualnym (Zad. 1</w:t>
      </w:r>
      <w:r w:rsidR="00457285" w:rsidRPr="00457285">
        <w:rPr>
          <w:rFonts w:asciiTheme="minorHAnsi" w:hAnsiTheme="minorHAnsi" w:cstheme="minorHAnsi"/>
          <w:sz w:val="22"/>
          <w:szCs w:val="22"/>
        </w:rPr>
        <w:t xml:space="preserve">) </w:t>
      </w:r>
      <w:r w:rsidRPr="00457285">
        <w:rPr>
          <w:rFonts w:asciiTheme="minorHAnsi" w:hAnsiTheme="minorHAnsi" w:cstheme="minorHAnsi"/>
          <w:sz w:val="22"/>
          <w:szCs w:val="22"/>
        </w:rPr>
        <w:t xml:space="preserve">oraz </w:t>
      </w:r>
      <w:r w:rsidR="00457285" w:rsidRPr="00457285">
        <w:rPr>
          <w:rFonts w:asciiTheme="minorHAnsi" w:hAnsiTheme="minorHAnsi" w:cstheme="minorHAnsi"/>
          <w:sz w:val="22"/>
          <w:szCs w:val="22"/>
        </w:rPr>
        <w:t xml:space="preserve">w ramach </w:t>
      </w:r>
      <w:r w:rsidR="009237C7">
        <w:rPr>
          <w:rFonts w:asciiTheme="minorHAnsi" w:hAnsiTheme="minorHAnsi" w:cstheme="minorHAnsi"/>
          <w:sz w:val="22"/>
          <w:szCs w:val="22"/>
        </w:rPr>
        <w:t xml:space="preserve">spotkań grupowych (Zad. 2) na terenach powiatów, z których pochodzą Uczestnicy Projektu, </w:t>
      </w:r>
      <w:r w:rsidRPr="00457285">
        <w:rPr>
          <w:rFonts w:asciiTheme="minorHAnsi" w:hAnsiTheme="minorHAnsi" w:cstheme="minorHAnsi"/>
          <w:sz w:val="22"/>
          <w:szCs w:val="22"/>
        </w:rPr>
        <w:t xml:space="preserve"> wg poniższej specyfikacji:</w:t>
      </w:r>
    </w:p>
    <w:p w:rsidR="00163209" w:rsidRPr="00223F05" w:rsidRDefault="00163209" w:rsidP="00163209">
      <w:pPr>
        <w:pStyle w:val="Tekstpodstawowy2"/>
        <w:spacing w:after="0" w:line="240" w:lineRule="auto"/>
        <w:ind w:left="567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EF4AB1" w:rsidRDefault="00EF4AB1" w:rsidP="00163209">
      <w:pPr>
        <w:pStyle w:val="Akapitzlist"/>
        <w:ind w:left="567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:rsidR="00EF4AB1" w:rsidRDefault="00EF4AB1" w:rsidP="00163209">
      <w:pPr>
        <w:pStyle w:val="Akapitzlist"/>
        <w:ind w:left="567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:rsidR="00163209" w:rsidRPr="00137F3E" w:rsidRDefault="00163209" w:rsidP="00163209">
      <w:pPr>
        <w:pStyle w:val="Akapitzlist"/>
        <w:ind w:left="567"/>
        <w:jc w:val="both"/>
        <w:rPr>
          <w:rFonts w:asciiTheme="minorHAnsi" w:hAnsiTheme="minorHAnsi" w:cs="Calibri"/>
          <w:bCs/>
          <w:color w:val="FF0000"/>
          <w:sz w:val="22"/>
          <w:szCs w:val="22"/>
          <w:u w:val="single"/>
        </w:rPr>
      </w:pPr>
      <w:r w:rsidRPr="00137F3E">
        <w:rPr>
          <w:rFonts w:asciiTheme="minorHAnsi" w:hAnsiTheme="minorHAnsi" w:cs="Calibri"/>
          <w:b/>
          <w:bCs/>
          <w:sz w:val="22"/>
          <w:szCs w:val="22"/>
          <w:u w:val="single"/>
        </w:rPr>
        <w:lastRenderedPageBreak/>
        <w:t xml:space="preserve">Zadanie 1. </w:t>
      </w:r>
    </w:p>
    <w:p w:rsidR="00163209" w:rsidRPr="00137F3E" w:rsidRDefault="00137F3E" w:rsidP="00137F3E">
      <w:pPr>
        <w:pStyle w:val="Akapitzlist"/>
        <w:ind w:left="567"/>
        <w:jc w:val="both"/>
        <w:rPr>
          <w:rFonts w:asciiTheme="minorHAnsi" w:hAnsiTheme="minorHAnsi" w:cs="Calibri"/>
          <w:bCs/>
          <w:color w:val="FF0000"/>
          <w:sz w:val="22"/>
          <w:szCs w:val="22"/>
        </w:rPr>
      </w:pPr>
      <w:r w:rsidRPr="00137F3E">
        <w:rPr>
          <w:rFonts w:asciiTheme="minorHAnsi" w:hAnsiTheme="minorHAnsi" w:cs="Calibri"/>
          <w:b/>
          <w:bCs/>
          <w:sz w:val="22"/>
          <w:szCs w:val="22"/>
        </w:rPr>
        <w:t>Identyfikacja potrzeb zawodowych</w:t>
      </w:r>
      <w:r w:rsidR="00163209" w:rsidRPr="00137F3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63209" w:rsidRPr="00137F3E">
        <w:rPr>
          <w:rFonts w:asciiTheme="minorHAnsi" w:hAnsiTheme="minorHAnsi" w:cs="Calibri"/>
          <w:b/>
          <w:sz w:val="22"/>
          <w:szCs w:val="22"/>
        </w:rPr>
        <w:t>z tworzeniem Indywidualnego Planu Działania (IPD)</w:t>
      </w:r>
      <w:r w:rsidR="00163209" w:rsidRPr="00137F3E">
        <w:rPr>
          <w:rFonts w:asciiTheme="minorHAnsi" w:hAnsiTheme="minorHAnsi" w:cs="Calibri"/>
          <w:bCs/>
          <w:sz w:val="22"/>
          <w:szCs w:val="22"/>
        </w:rPr>
        <w:t xml:space="preserve"> będzie realizowana w wymiarze łącznym </w:t>
      </w:r>
      <w:r w:rsidRPr="00137F3E">
        <w:rPr>
          <w:rFonts w:asciiTheme="minorHAnsi" w:hAnsiTheme="minorHAnsi" w:cs="Calibri"/>
          <w:bCs/>
          <w:sz w:val="22"/>
          <w:szCs w:val="22"/>
        </w:rPr>
        <w:t>273 godz. (91 os./3</w:t>
      </w:r>
      <w:r w:rsidR="00163209" w:rsidRPr="00137F3E">
        <w:rPr>
          <w:rFonts w:asciiTheme="minorHAnsi" w:hAnsiTheme="minorHAnsi" w:cs="Calibri"/>
          <w:bCs/>
          <w:sz w:val="22"/>
          <w:szCs w:val="22"/>
        </w:rPr>
        <w:t xml:space="preserve"> godz.), w miesiącach X</w:t>
      </w:r>
      <w:r w:rsidRPr="00137F3E">
        <w:rPr>
          <w:rFonts w:asciiTheme="minorHAnsi" w:hAnsiTheme="minorHAnsi" w:cs="Calibri"/>
          <w:bCs/>
          <w:sz w:val="22"/>
          <w:szCs w:val="22"/>
        </w:rPr>
        <w:t xml:space="preserve"> 2016-I</w:t>
      </w:r>
      <w:r w:rsidR="00532BC2">
        <w:rPr>
          <w:rFonts w:asciiTheme="minorHAnsi" w:hAnsiTheme="minorHAnsi" w:cs="Calibri"/>
          <w:bCs/>
          <w:sz w:val="22"/>
          <w:szCs w:val="22"/>
        </w:rPr>
        <w:t>I</w:t>
      </w:r>
      <w:r w:rsidRPr="00137F3E">
        <w:rPr>
          <w:rFonts w:asciiTheme="minorHAnsi" w:hAnsiTheme="minorHAnsi" w:cs="Calibri"/>
          <w:bCs/>
          <w:sz w:val="22"/>
          <w:szCs w:val="22"/>
        </w:rPr>
        <w:t>I 2017</w:t>
      </w:r>
      <w:r w:rsidR="00163209" w:rsidRPr="00137F3E">
        <w:rPr>
          <w:rFonts w:asciiTheme="minorHAnsi" w:hAnsiTheme="minorHAnsi" w:cs="Calibri"/>
          <w:bCs/>
          <w:sz w:val="22"/>
          <w:szCs w:val="22"/>
        </w:rPr>
        <w:t xml:space="preserve"> r. </w:t>
      </w:r>
      <w:r w:rsidR="00163209" w:rsidRPr="00137F3E">
        <w:rPr>
          <w:rFonts w:asciiTheme="minorHAnsi" w:hAnsiTheme="minorHAnsi" w:cs="Calibri"/>
          <w:bCs/>
          <w:sz w:val="22"/>
          <w:szCs w:val="22"/>
        </w:rPr>
        <w:br/>
        <w:t xml:space="preserve">Diagnoza obejmować będzie następujące zagadnienia: </w:t>
      </w:r>
      <w:r w:rsidRPr="00137F3E">
        <w:rPr>
          <w:rFonts w:asciiTheme="minorHAnsi" w:hAnsiTheme="minorHAnsi" w:cs="Calibri"/>
          <w:bCs/>
          <w:sz w:val="22"/>
          <w:szCs w:val="22"/>
        </w:rPr>
        <w:t xml:space="preserve">zdiagnozowanie posiadanych kompetencji zawodowych, </w:t>
      </w:r>
      <w:r w:rsidR="00163209" w:rsidRPr="00137F3E">
        <w:rPr>
          <w:rFonts w:asciiTheme="minorHAnsi" w:hAnsiTheme="minorHAnsi" w:cs="Calibri"/>
          <w:bCs/>
          <w:sz w:val="22"/>
          <w:szCs w:val="22"/>
        </w:rPr>
        <w:t xml:space="preserve">identyfikacja </w:t>
      </w:r>
      <w:r w:rsidRPr="00137F3E">
        <w:rPr>
          <w:rFonts w:asciiTheme="minorHAnsi" w:hAnsiTheme="minorHAnsi" w:cs="Calibri"/>
          <w:bCs/>
          <w:sz w:val="22"/>
          <w:szCs w:val="22"/>
        </w:rPr>
        <w:t xml:space="preserve">stopnia </w:t>
      </w:r>
      <w:r w:rsidR="00163209" w:rsidRPr="00137F3E">
        <w:rPr>
          <w:rFonts w:asciiTheme="minorHAnsi" w:hAnsiTheme="minorHAnsi" w:cs="Calibri"/>
          <w:bCs/>
          <w:sz w:val="22"/>
          <w:szCs w:val="22"/>
        </w:rPr>
        <w:t xml:space="preserve">oddalenia od rynku pracy, </w:t>
      </w:r>
      <w:r w:rsidRPr="00137F3E">
        <w:rPr>
          <w:rFonts w:asciiTheme="minorHAnsi" w:hAnsiTheme="minorHAnsi" w:cs="Calibri"/>
          <w:bCs/>
          <w:sz w:val="22"/>
          <w:szCs w:val="22"/>
        </w:rPr>
        <w:t>identyfikacja oczekiwań</w:t>
      </w:r>
      <w:r w:rsidR="00163209" w:rsidRPr="00137F3E">
        <w:rPr>
          <w:rFonts w:asciiTheme="minorHAnsi" w:hAnsiTheme="minorHAnsi" w:cs="Calibri"/>
          <w:bCs/>
          <w:sz w:val="22"/>
          <w:szCs w:val="22"/>
        </w:rPr>
        <w:t xml:space="preserve"> uczestników projektu, ustalenie indywidualnej oceny zawodowej i celów, poznanie mocnych i słabych stron, ustalenie potrzeb szkoleniowych, podjecie decyzji zawodowej, zwiększenie szans na zatrudnienie</w:t>
      </w:r>
      <w:r w:rsidRPr="00137F3E">
        <w:rPr>
          <w:rFonts w:asciiTheme="minorHAnsi" w:hAnsiTheme="minorHAnsi" w:cs="Calibri"/>
          <w:bCs/>
          <w:sz w:val="22"/>
          <w:szCs w:val="22"/>
        </w:rPr>
        <w:t>, wypracowanie indywidualnej ścieżki rozwoju zawodowego.</w:t>
      </w:r>
    </w:p>
    <w:p w:rsidR="00163209" w:rsidRPr="00137F3E" w:rsidRDefault="00163209" w:rsidP="00163209">
      <w:pPr>
        <w:ind w:left="567"/>
        <w:jc w:val="both"/>
        <w:rPr>
          <w:rFonts w:asciiTheme="minorHAnsi" w:hAnsiTheme="minorHAnsi" w:cs="Calibri"/>
          <w:bCs/>
          <w:sz w:val="22"/>
          <w:szCs w:val="22"/>
        </w:rPr>
      </w:pPr>
      <w:r w:rsidRPr="00137F3E">
        <w:rPr>
          <w:rFonts w:asciiTheme="minorHAnsi" w:hAnsiTheme="minorHAnsi" w:cs="Calibri"/>
          <w:bCs/>
          <w:sz w:val="22"/>
          <w:szCs w:val="22"/>
        </w:rPr>
        <w:t>Efektem przeprowadzenia diagnozy będzie Indywidualny Plan Działania (IPD) dla każdego Uczestnika Projektu.</w:t>
      </w:r>
    </w:p>
    <w:p w:rsidR="00163209" w:rsidRPr="00223F05" w:rsidRDefault="00163209" w:rsidP="00163209">
      <w:pPr>
        <w:pStyle w:val="Akapitzlist"/>
        <w:suppressAutoHyphens/>
        <w:ind w:left="567"/>
        <w:jc w:val="both"/>
        <w:rPr>
          <w:rFonts w:asciiTheme="minorHAnsi" w:hAnsiTheme="minorHAnsi" w:cs="Arial"/>
          <w:bCs/>
          <w:sz w:val="22"/>
          <w:szCs w:val="22"/>
          <w:highlight w:val="yellow"/>
        </w:rPr>
      </w:pPr>
    </w:p>
    <w:p w:rsidR="00163209" w:rsidRPr="00B331FA" w:rsidRDefault="00163209" w:rsidP="00163209">
      <w:pPr>
        <w:pStyle w:val="Akapitzlist"/>
        <w:suppressAutoHyphens/>
        <w:ind w:left="567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B331FA">
        <w:rPr>
          <w:rFonts w:asciiTheme="minorHAnsi" w:hAnsiTheme="minorHAnsi" w:cs="Arial"/>
          <w:b/>
          <w:bCs/>
          <w:sz w:val="22"/>
          <w:szCs w:val="22"/>
          <w:u w:val="single"/>
        </w:rPr>
        <w:t>Zadanie 2.</w:t>
      </w:r>
    </w:p>
    <w:p w:rsidR="00163209" w:rsidRPr="00B56AFA" w:rsidRDefault="00163209" w:rsidP="00B56AFA">
      <w:pPr>
        <w:pStyle w:val="Akapitzlist"/>
        <w:ind w:left="567"/>
        <w:jc w:val="both"/>
        <w:rPr>
          <w:rFonts w:asciiTheme="minorHAnsi" w:hAnsiTheme="minorHAnsi" w:cs="Calibri"/>
          <w:bCs/>
          <w:sz w:val="22"/>
          <w:szCs w:val="22"/>
        </w:rPr>
      </w:pPr>
      <w:r w:rsidRPr="00BF6054">
        <w:rPr>
          <w:rFonts w:asciiTheme="minorHAnsi" w:hAnsiTheme="minorHAnsi" w:cs="Calibri"/>
          <w:b/>
          <w:bCs/>
          <w:sz w:val="22"/>
          <w:szCs w:val="22"/>
        </w:rPr>
        <w:t>Grupowe poradnictwo zawodowe</w:t>
      </w:r>
      <w:r w:rsidR="00DC1639" w:rsidRPr="00BF6054">
        <w:rPr>
          <w:rFonts w:asciiTheme="minorHAnsi" w:hAnsiTheme="minorHAnsi" w:cs="Calibri"/>
          <w:bCs/>
          <w:sz w:val="22"/>
          <w:szCs w:val="22"/>
        </w:rPr>
        <w:t xml:space="preserve"> będzie realizowane dla 91</w:t>
      </w:r>
      <w:r w:rsidRPr="00BF6054">
        <w:rPr>
          <w:rFonts w:asciiTheme="minorHAnsi" w:hAnsiTheme="minorHAnsi" w:cs="Calibri"/>
          <w:bCs/>
          <w:sz w:val="22"/>
          <w:szCs w:val="22"/>
        </w:rPr>
        <w:t xml:space="preserve"> os. (</w:t>
      </w:r>
      <w:r w:rsidR="00DC1639" w:rsidRPr="00BF6054">
        <w:rPr>
          <w:rFonts w:asciiTheme="minorHAnsi" w:hAnsiTheme="minorHAnsi" w:cs="Calibri"/>
          <w:bCs/>
          <w:sz w:val="22"/>
          <w:szCs w:val="22"/>
        </w:rPr>
        <w:t>7 gr. x 13 os.</w:t>
      </w:r>
      <w:r w:rsidRPr="00BF6054">
        <w:rPr>
          <w:rFonts w:asciiTheme="minorHAnsi" w:hAnsiTheme="minorHAnsi" w:cs="Calibri"/>
          <w:bCs/>
          <w:sz w:val="22"/>
          <w:szCs w:val="22"/>
        </w:rPr>
        <w:t xml:space="preserve"> )</w:t>
      </w:r>
      <w:r w:rsidR="00B56AFA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B56AFA">
        <w:rPr>
          <w:rFonts w:asciiTheme="minorHAnsi" w:hAnsiTheme="minorHAnsi" w:cs="Calibri"/>
          <w:bCs/>
          <w:sz w:val="22"/>
          <w:szCs w:val="22"/>
        </w:rPr>
        <w:t xml:space="preserve">w wymiarze łącznym 112 godz. (1 gr./ </w:t>
      </w:r>
      <w:r w:rsidR="00BF6054" w:rsidRPr="00B56AFA">
        <w:rPr>
          <w:rFonts w:asciiTheme="minorHAnsi" w:hAnsiTheme="minorHAnsi" w:cs="Calibri"/>
          <w:bCs/>
          <w:sz w:val="22"/>
          <w:szCs w:val="22"/>
        </w:rPr>
        <w:t>16 godz.; 7</w:t>
      </w:r>
      <w:r w:rsidRPr="00B56AFA">
        <w:rPr>
          <w:rFonts w:asciiTheme="minorHAnsi" w:hAnsiTheme="minorHAnsi" w:cs="Calibri"/>
          <w:bCs/>
          <w:sz w:val="22"/>
          <w:szCs w:val="22"/>
        </w:rPr>
        <w:t xml:space="preserve"> gr./ 112 godz.)  w okresie X</w:t>
      </w:r>
      <w:r w:rsidR="00BF6054" w:rsidRPr="00B56AFA">
        <w:rPr>
          <w:rFonts w:asciiTheme="minorHAnsi" w:hAnsiTheme="minorHAnsi" w:cs="Calibri"/>
          <w:bCs/>
          <w:sz w:val="22"/>
          <w:szCs w:val="22"/>
        </w:rPr>
        <w:t xml:space="preserve"> 2016-I</w:t>
      </w:r>
      <w:r w:rsidR="00532BC2" w:rsidRPr="00B56AFA">
        <w:rPr>
          <w:rFonts w:asciiTheme="minorHAnsi" w:hAnsiTheme="minorHAnsi" w:cs="Calibri"/>
          <w:bCs/>
          <w:sz w:val="22"/>
          <w:szCs w:val="22"/>
        </w:rPr>
        <w:t>I</w:t>
      </w:r>
      <w:r w:rsidR="00BF6054" w:rsidRPr="00B56AFA">
        <w:rPr>
          <w:rFonts w:asciiTheme="minorHAnsi" w:hAnsiTheme="minorHAnsi" w:cs="Calibri"/>
          <w:bCs/>
          <w:sz w:val="22"/>
          <w:szCs w:val="22"/>
        </w:rPr>
        <w:t xml:space="preserve">I 2017 </w:t>
      </w:r>
      <w:r w:rsidR="00B56AFA">
        <w:rPr>
          <w:rFonts w:asciiTheme="minorHAnsi" w:hAnsiTheme="minorHAnsi" w:cs="Calibri"/>
          <w:bCs/>
          <w:sz w:val="22"/>
          <w:szCs w:val="22"/>
        </w:rPr>
        <w:t xml:space="preserve">r. </w:t>
      </w:r>
    </w:p>
    <w:p w:rsidR="00163209" w:rsidRPr="00BF6054" w:rsidRDefault="00163209" w:rsidP="00163209">
      <w:pPr>
        <w:ind w:left="567"/>
        <w:jc w:val="both"/>
        <w:rPr>
          <w:rFonts w:asciiTheme="minorHAnsi" w:hAnsiTheme="minorHAnsi" w:cs="Calibri"/>
          <w:bCs/>
          <w:sz w:val="22"/>
          <w:szCs w:val="22"/>
        </w:rPr>
      </w:pPr>
      <w:r w:rsidRPr="00BF6054">
        <w:rPr>
          <w:rFonts w:asciiTheme="minorHAnsi" w:hAnsiTheme="minorHAnsi" w:cs="Calibri"/>
          <w:bCs/>
          <w:sz w:val="22"/>
          <w:szCs w:val="22"/>
        </w:rPr>
        <w:t xml:space="preserve">Poradnictwo będzie obejmować następujące zagadnienia: </w:t>
      </w:r>
    </w:p>
    <w:p w:rsidR="00163209" w:rsidRPr="00BF6054" w:rsidRDefault="00BF6054" w:rsidP="00163209">
      <w:pPr>
        <w:pStyle w:val="Akapitzlist"/>
        <w:numPr>
          <w:ilvl w:val="1"/>
          <w:numId w:val="8"/>
        </w:numPr>
        <w:tabs>
          <w:tab w:val="clear" w:pos="1440"/>
          <w:tab w:val="num" w:pos="851"/>
        </w:tabs>
        <w:ind w:hanging="873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F6054">
        <w:rPr>
          <w:rFonts w:asciiTheme="minorHAnsi" w:hAnsiTheme="minorHAnsi" w:cs="Calibri"/>
          <w:b/>
          <w:bCs/>
          <w:sz w:val="22"/>
          <w:szCs w:val="22"/>
        </w:rPr>
        <w:t>Zawodowe kompetencje interpersonalne (4</w:t>
      </w:r>
      <w:r w:rsidR="00163209" w:rsidRPr="00BF6054">
        <w:rPr>
          <w:rFonts w:asciiTheme="minorHAnsi" w:hAnsiTheme="minorHAnsi" w:cs="Calibri"/>
          <w:b/>
          <w:bCs/>
          <w:sz w:val="22"/>
          <w:szCs w:val="22"/>
        </w:rPr>
        <w:t xml:space="preserve"> godz./gr.)</w:t>
      </w:r>
    </w:p>
    <w:p w:rsidR="00163209" w:rsidRPr="00BF6054" w:rsidRDefault="00163209" w:rsidP="00163209">
      <w:pPr>
        <w:pStyle w:val="Akapitzlist"/>
        <w:ind w:left="851"/>
        <w:jc w:val="both"/>
        <w:rPr>
          <w:rFonts w:asciiTheme="minorHAnsi" w:hAnsiTheme="minorHAnsi" w:cs="Calibri"/>
          <w:bCs/>
          <w:i/>
          <w:sz w:val="22"/>
          <w:szCs w:val="22"/>
        </w:rPr>
      </w:pPr>
      <w:r w:rsidRPr="00BF6054">
        <w:rPr>
          <w:rFonts w:asciiTheme="minorHAnsi" w:hAnsiTheme="minorHAnsi" w:cs="Calibri"/>
          <w:bCs/>
          <w:i/>
          <w:sz w:val="22"/>
          <w:szCs w:val="22"/>
        </w:rPr>
        <w:t xml:space="preserve">Komunikacja interpersonalna, adaptacyjność, pobudzanie kreatywności w pracy indywidualnej i grupowej, odpowiedzialność, jak rozpoznać swoje mocne i słabe strony, planowanie, radzenie sobie ze stresem, współpraca w grupie, itp. </w:t>
      </w:r>
    </w:p>
    <w:p w:rsidR="00163209" w:rsidRPr="00BF6054" w:rsidRDefault="00163209" w:rsidP="00163209">
      <w:pPr>
        <w:pStyle w:val="Akapitzlist"/>
        <w:numPr>
          <w:ilvl w:val="1"/>
          <w:numId w:val="8"/>
        </w:numPr>
        <w:tabs>
          <w:tab w:val="clear" w:pos="1440"/>
          <w:tab w:val="num" w:pos="851"/>
        </w:tabs>
        <w:ind w:hanging="873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F6054">
        <w:rPr>
          <w:rFonts w:asciiTheme="minorHAnsi" w:hAnsiTheme="minorHAnsi" w:cs="Calibri"/>
          <w:b/>
          <w:bCs/>
          <w:sz w:val="22"/>
          <w:szCs w:val="22"/>
        </w:rPr>
        <w:t>Rynek pracy i warsztat eduka</w:t>
      </w:r>
      <w:r w:rsidR="00BF6054" w:rsidRPr="00BF6054">
        <w:rPr>
          <w:rFonts w:asciiTheme="minorHAnsi" w:hAnsiTheme="minorHAnsi" w:cs="Calibri"/>
          <w:b/>
          <w:bCs/>
          <w:sz w:val="22"/>
          <w:szCs w:val="22"/>
        </w:rPr>
        <w:t>cyjny (4</w:t>
      </w:r>
      <w:r w:rsidRPr="00BF6054">
        <w:rPr>
          <w:rFonts w:asciiTheme="minorHAnsi" w:hAnsiTheme="minorHAnsi" w:cs="Calibri"/>
          <w:b/>
          <w:bCs/>
          <w:sz w:val="22"/>
          <w:szCs w:val="22"/>
        </w:rPr>
        <w:t xml:space="preserve"> godz./ gr.)</w:t>
      </w:r>
    </w:p>
    <w:p w:rsidR="00163209" w:rsidRPr="00BF6054" w:rsidRDefault="00163209" w:rsidP="00163209">
      <w:pPr>
        <w:pStyle w:val="Akapitzlist"/>
        <w:ind w:left="851"/>
        <w:jc w:val="both"/>
        <w:rPr>
          <w:rFonts w:asciiTheme="minorHAnsi" w:hAnsiTheme="minorHAnsi" w:cs="Calibri"/>
          <w:bCs/>
          <w:i/>
          <w:sz w:val="22"/>
          <w:szCs w:val="22"/>
        </w:rPr>
      </w:pPr>
      <w:r w:rsidRPr="00BF6054">
        <w:rPr>
          <w:rFonts w:asciiTheme="minorHAnsi" w:hAnsiTheme="minorHAnsi" w:cs="Calibri"/>
          <w:bCs/>
          <w:i/>
          <w:sz w:val="22"/>
          <w:szCs w:val="22"/>
        </w:rPr>
        <w:t>Aktywność na rynku pracy, określanie swoich umiejętności w oparciu o doświadczenie i metody ich uzupełniania, rozpoznawanie oczekiwań rynku pracy, metody zdobywania informacji zawodowej, metody i sposoby podnoszenia kwalifikacji, itp.</w:t>
      </w:r>
    </w:p>
    <w:p w:rsidR="00163209" w:rsidRPr="00BF6054" w:rsidRDefault="00163209" w:rsidP="00163209">
      <w:pPr>
        <w:pStyle w:val="Akapitzlist"/>
        <w:numPr>
          <w:ilvl w:val="1"/>
          <w:numId w:val="8"/>
        </w:numPr>
        <w:tabs>
          <w:tab w:val="clear" w:pos="1440"/>
          <w:tab w:val="num" w:pos="851"/>
        </w:tabs>
        <w:ind w:hanging="873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F6054">
        <w:rPr>
          <w:rFonts w:asciiTheme="minorHAnsi" w:hAnsiTheme="minorHAnsi" w:cs="Calibri"/>
          <w:b/>
          <w:bCs/>
          <w:sz w:val="22"/>
          <w:szCs w:val="22"/>
        </w:rPr>
        <w:t>Aktywn</w:t>
      </w:r>
      <w:r w:rsidR="00BF6054" w:rsidRPr="00BF6054">
        <w:rPr>
          <w:rFonts w:asciiTheme="minorHAnsi" w:hAnsiTheme="minorHAnsi" w:cs="Calibri"/>
          <w:b/>
          <w:bCs/>
          <w:sz w:val="22"/>
          <w:szCs w:val="22"/>
        </w:rPr>
        <w:t>e techniki poszukiwania pracy (4</w:t>
      </w:r>
      <w:r w:rsidRPr="00BF6054">
        <w:rPr>
          <w:rFonts w:asciiTheme="minorHAnsi" w:hAnsiTheme="minorHAnsi" w:cs="Calibri"/>
          <w:b/>
          <w:bCs/>
          <w:sz w:val="22"/>
          <w:szCs w:val="22"/>
        </w:rPr>
        <w:t xml:space="preserve"> godz./ gr.)</w:t>
      </w:r>
    </w:p>
    <w:p w:rsidR="00163209" w:rsidRPr="00BF6054" w:rsidRDefault="00163209" w:rsidP="00163209">
      <w:pPr>
        <w:pStyle w:val="Akapitzlist"/>
        <w:ind w:left="851"/>
        <w:jc w:val="both"/>
        <w:rPr>
          <w:rFonts w:asciiTheme="minorHAnsi" w:hAnsiTheme="minorHAnsi" w:cs="Calibri"/>
          <w:bCs/>
          <w:i/>
          <w:sz w:val="22"/>
          <w:szCs w:val="22"/>
        </w:rPr>
      </w:pPr>
      <w:r w:rsidRPr="00BF6054">
        <w:rPr>
          <w:rFonts w:asciiTheme="minorHAnsi" w:hAnsiTheme="minorHAnsi" w:cs="Calibri"/>
          <w:bCs/>
          <w:i/>
          <w:sz w:val="22"/>
          <w:szCs w:val="22"/>
        </w:rPr>
        <w:t xml:space="preserve">Jak szukać pracy, planowanie i organizacja w poszukiwaniu zatrudnienia, przygotowywanie dokumentów aplikacyjnych (CV i list motywacyjny), szukanie pracy za pomocą różnych narzędzi, Jednoosobowa działalność gospodarcza (JDG) jako alternatywa dla zatrudnienia, itp. </w:t>
      </w:r>
    </w:p>
    <w:p w:rsidR="00163209" w:rsidRPr="00BF6054" w:rsidRDefault="00BF6054" w:rsidP="00163209">
      <w:pPr>
        <w:pStyle w:val="Akapitzlist"/>
        <w:numPr>
          <w:ilvl w:val="1"/>
          <w:numId w:val="8"/>
        </w:numPr>
        <w:tabs>
          <w:tab w:val="clear" w:pos="1440"/>
        </w:tabs>
        <w:ind w:left="851" w:hanging="284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F6054">
        <w:rPr>
          <w:rFonts w:asciiTheme="minorHAnsi" w:hAnsiTheme="minorHAnsi" w:cs="Calibri"/>
          <w:b/>
          <w:bCs/>
          <w:sz w:val="22"/>
          <w:szCs w:val="22"/>
        </w:rPr>
        <w:t>Warsztat autoprezentacji (4</w:t>
      </w:r>
      <w:r w:rsidR="00163209" w:rsidRPr="00BF6054">
        <w:rPr>
          <w:rFonts w:asciiTheme="minorHAnsi" w:hAnsiTheme="minorHAnsi" w:cs="Calibri"/>
          <w:b/>
          <w:bCs/>
          <w:sz w:val="22"/>
          <w:szCs w:val="22"/>
        </w:rPr>
        <w:t xml:space="preserve"> godz./ gr.)</w:t>
      </w:r>
    </w:p>
    <w:p w:rsidR="00163209" w:rsidRDefault="00163209" w:rsidP="00163209">
      <w:pPr>
        <w:pStyle w:val="Akapitzlist"/>
        <w:ind w:left="851"/>
        <w:jc w:val="both"/>
        <w:rPr>
          <w:rFonts w:asciiTheme="minorHAnsi" w:hAnsiTheme="minorHAnsi" w:cs="Calibri"/>
          <w:bCs/>
          <w:i/>
          <w:sz w:val="22"/>
          <w:szCs w:val="22"/>
        </w:rPr>
      </w:pPr>
      <w:r w:rsidRPr="00BF6054">
        <w:rPr>
          <w:rFonts w:asciiTheme="minorHAnsi" w:hAnsiTheme="minorHAnsi" w:cs="Calibri"/>
          <w:bCs/>
          <w:i/>
          <w:sz w:val="22"/>
          <w:szCs w:val="22"/>
        </w:rPr>
        <w:t>Jak dobrze zaprezentować się pracodawcy zasady prowadzenia rozmów rekrutacyjnych, najczęstsze pytania na rozmowie kwalifikacyjnej, procesy rekrutacji, planowanie nad stresem związanym z rozmową, itp.</w:t>
      </w:r>
    </w:p>
    <w:p w:rsidR="009237C7" w:rsidRPr="00BF6054" w:rsidRDefault="009237C7" w:rsidP="00163209">
      <w:pPr>
        <w:pStyle w:val="Akapitzlist"/>
        <w:ind w:left="851"/>
        <w:jc w:val="both"/>
        <w:rPr>
          <w:rFonts w:asciiTheme="minorHAnsi" w:hAnsiTheme="minorHAnsi" w:cs="Calibri"/>
          <w:bCs/>
          <w:i/>
          <w:sz w:val="22"/>
          <w:szCs w:val="22"/>
        </w:rPr>
      </w:pPr>
    </w:p>
    <w:p w:rsidR="00163209" w:rsidRPr="009237C7" w:rsidRDefault="00B17F47" w:rsidP="00163209">
      <w:pPr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         </w:t>
      </w:r>
      <w:r w:rsidR="009237C7" w:rsidRPr="009237C7">
        <w:rPr>
          <w:rFonts w:asciiTheme="minorHAnsi" w:hAnsiTheme="minorHAnsi" w:cs="Calibri"/>
          <w:bCs/>
          <w:sz w:val="22"/>
          <w:szCs w:val="22"/>
        </w:rPr>
        <w:t xml:space="preserve">Zamawiający nie pokrywa kosztów dojazdu na zajęcia. </w:t>
      </w:r>
    </w:p>
    <w:p w:rsidR="009237C7" w:rsidRPr="009237C7" w:rsidRDefault="009237C7" w:rsidP="00163209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:rsidR="00C40481" w:rsidRPr="003106E3" w:rsidRDefault="00C40481" w:rsidP="003106E3">
      <w:pPr>
        <w:pStyle w:val="Akapitzlist"/>
        <w:numPr>
          <w:ilvl w:val="0"/>
          <w:numId w:val="10"/>
        </w:numPr>
        <w:tabs>
          <w:tab w:val="clear" w:pos="1080"/>
          <w:tab w:val="num" w:pos="567"/>
        </w:tabs>
        <w:suppressAutoHyphens/>
        <w:ind w:hanging="1080"/>
        <w:jc w:val="both"/>
        <w:rPr>
          <w:rFonts w:asciiTheme="minorHAnsi" w:hAnsiTheme="minorHAnsi" w:cs="Calibri"/>
          <w:sz w:val="22"/>
          <w:szCs w:val="22"/>
        </w:rPr>
      </w:pPr>
      <w:r w:rsidRPr="003106E3">
        <w:rPr>
          <w:rFonts w:asciiTheme="minorHAnsi" w:hAnsiTheme="minorHAnsi" w:cs="Calibri"/>
          <w:sz w:val="22"/>
          <w:szCs w:val="22"/>
        </w:rPr>
        <w:t>Zamawia</w:t>
      </w:r>
      <w:r w:rsidR="00CE281C">
        <w:rPr>
          <w:rFonts w:asciiTheme="minorHAnsi" w:hAnsiTheme="minorHAnsi" w:cs="Calibri"/>
          <w:sz w:val="22"/>
          <w:szCs w:val="22"/>
        </w:rPr>
        <w:t xml:space="preserve">jący przewiduje wybór 4 </w:t>
      </w:r>
      <w:r w:rsidR="00F8367E" w:rsidRPr="003106E3">
        <w:rPr>
          <w:rFonts w:asciiTheme="minorHAnsi" w:hAnsiTheme="minorHAnsi" w:cs="Calibri"/>
          <w:sz w:val="22"/>
          <w:szCs w:val="22"/>
        </w:rPr>
        <w:t>Wykonawców</w:t>
      </w:r>
      <w:r w:rsidRPr="003106E3">
        <w:rPr>
          <w:rFonts w:asciiTheme="minorHAnsi" w:hAnsiTheme="minorHAnsi" w:cs="Calibri"/>
          <w:sz w:val="22"/>
          <w:szCs w:val="22"/>
        </w:rPr>
        <w:t xml:space="preserve">, spełniających kryteria zamówienia. </w:t>
      </w:r>
    </w:p>
    <w:p w:rsidR="00E22104" w:rsidRDefault="00E22104" w:rsidP="00E22104">
      <w:pPr>
        <w:pStyle w:val="Akapitzlist"/>
        <w:suppressAutoHyphens/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163209" w:rsidRPr="00BF6054" w:rsidRDefault="00163209" w:rsidP="003106E3">
      <w:pPr>
        <w:pStyle w:val="Akapitzlist"/>
        <w:numPr>
          <w:ilvl w:val="0"/>
          <w:numId w:val="10"/>
        </w:numPr>
        <w:suppressAutoHyphens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F6054">
        <w:rPr>
          <w:rFonts w:asciiTheme="minorHAnsi" w:hAnsiTheme="minorHAnsi" w:cs="Calibri"/>
          <w:sz w:val="22"/>
          <w:szCs w:val="22"/>
        </w:rPr>
        <w:t xml:space="preserve">Szczegółowy opis przedmiotu zamówienia zawiera minimalne wymagania stawiane przez Zamawiającego, których spełnienie będzie weryfikowane na etapie oceny formalnej. </w:t>
      </w:r>
    </w:p>
    <w:p w:rsidR="00163209" w:rsidRPr="00223F05" w:rsidRDefault="00163209" w:rsidP="00163209">
      <w:pPr>
        <w:pStyle w:val="Akapitzlist"/>
        <w:suppressAutoHyphens/>
        <w:ind w:left="567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163209" w:rsidRPr="00BF6054" w:rsidRDefault="00163209" w:rsidP="00C179E3">
      <w:pPr>
        <w:pStyle w:val="Akapitzlist"/>
        <w:suppressAutoHyphens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BF6054">
        <w:rPr>
          <w:rFonts w:asciiTheme="minorHAnsi" w:hAnsiTheme="minorHAnsi" w:cs="Calibri"/>
          <w:b/>
          <w:sz w:val="22"/>
          <w:szCs w:val="22"/>
        </w:rPr>
        <w:t>Wymagania wobec Wykonawcy</w:t>
      </w:r>
      <w:r w:rsidRPr="00BF6054">
        <w:rPr>
          <w:rFonts w:asciiTheme="minorHAnsi" w:hAnsiTheme="minorHAnsi" w:cs="Calibri"/>
          <w:sz w:val="22"/>
          <w:szCs w:val="22"/>
        </w:rPr>
        <w:t>:</w:t>
      </w:r>
    </w:p>
    <w:p w:rsidR="00BF6054" w:rsidRDefault="00BF6054" w:rsidP="00BF6054">
      <w:pPr>
        <w:pStyle w:val="Akapitzlist"/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BF6054">
        <w:rPr>
          <w:rFonts w:asciiTheme="minorHAnsi" w:hAnsiTheme="minorHAnsi" w:cs="Calibri"/>
          <w:sz w:val="22"/>
          <w:szCs w:val="22"/>
        </w:rPr>
        <w:t>O udzielenie zamówienia mogą ubiegać się Wykonawcy, którzy posiadają niezbędną wiedzę</w:t>
      </w:r>
      <w:r w:rsidR="00C65389">
        <w:rPr>
          <w:rFonts w:asciiTheme="minorHAnsi" w:hAnsiTheme="minorHAnsi" w:cs="Calibri"/>
          <w:sz w:val="22"/>
          <w:szCs w:val="22"/>
        </w:rPr>
        <w:t xml:space="preserve">, </w:t>
      </w:r>
      <w:r w:rsidRPr="00BF6054">
        <w:rPr>
          <w:rFonts w:asciiTheme="minorHAnsi" w:hAnsiTheme="minorHAnsi" w:cs="Calibri"/>
          <w:sz w:val="22"/>
          <w:szCs w:val="22"/>
        </w:rPr>
        <w:t xml:space="preserve"> </w:t>
      </w:r>
      <w:r w:rsidRPr="00BF6054">
        <w:rPr>
          <w:rFonts w:asciiTheme="minorHAnsi" w:hAnsiTheme="minorHAnsi" w:cs="Calibri"/>
          <w:sz w:val="22"/>
          <w:szCs w:val="22"/>
        </w:rPr>
        <w:br/>
      </w:r>
      <w:r w:rsidR="00C65389">
        <w:rPr>
          <w:rFonts w:asciiTheme="minorHAnsi" w:hAnsiTheme="minorHAnsi" w:cs="Calibri"/>
          <w:sz w:val="22"/>
          <w:szCs w:val="22"/>
        </w:rPr>
        <w:t xml:space="preserve">kwalifikacje </w:t>
      </w:r>
      <w:r w:rsidRPr="00BF6054">
        <w:rPr>
          <w:rFonts w:asciiTheme="minorHAnsi" w:hAnsiTheme="minorHAnsi" w:cs="Calibri"/>
          <w:sz w:val="22"/>
          <w:szCs w:val="22"/>
        </w:rPr>
        <w:t xml:space="preserve">i doświadczenie do wykonania </w:t>
      </w:r>
      <w:r w:rsidR="00C65389">
        <w:rPr>
          <w:rFonts w:asciiTheme="minorHAnsi" w:hAnsiTheme="minorHAnsi" w:cs="Calibri"/>
          <w:sz w:val="22"/>
          <w:szCs w:val="22"/>
        </w:rPr>
        <w:t xml:space="preserve">przedmiotu </w:t>
      </w:r>
      <w:r w:rsidRPr="00BF6054">
        <w:rPr>
          <w:rFonts w:asciiTheme="minorHAnsi" w:hAnsiTheme="minorHAnsi" w:cs="Calibri"/>
          <w:sz w:val="22"/>
          <w:szCs w:val="22"/>
        </w:rPr>
        <w:t xml:space="preserve">zamówienia, </w:t>
      </w:r>
      <w:proofErr w:type="spellStart"/>
      <w:r w:rsidR="00C65389">
        <w:rPr>
          <w:rFonts w:asciiTheme="minorHAnsi" w:hAnsiTheme="minorHAnsi" w:cs="Calibri"/>
          <w:sz w:val="22"/>
          <w:szCs w:val="22"/>
        </w:rPr>
        <w:t>tj</w:t>
      </w:r>
      <w:proofErr w:type="spellEnd"/>
      <w:r w:rsidRPr="00BF6054">
        <w:rPr>
          <w:rFonts w:asciiTheme="minorHAnsi" w:hAnsiTheme="minorHAnsi" w:cs="Calibri"/>
          <w:sz w:val="22"/>
          <w:szCs w:val="22"/>
        </w:rPr>
        <w:t>:</w:t>
      </w:r>
    </w:p>
    <w:p w:rsidR="00400584" w:rsidRDefault="00163209" w:rsidP="003A1F7E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3A1F7E">
        <w:rPr>
          <w:rFonts w:asciiTheme="minorHAnsi" w:hAnsiTheme="minorHAnsi" w:cs="Calibri"/>
          <w:sz w:val="22"/>
          <w:szCs w:val="22"/>
        </w:rPr>
        <w:t>wykształcenie wyższe</w:t>
      </w:r>
      <w:r w:rsidR="00C04F0C">
        <w:rPr>
          <w:rFonts w:asciiTheme="minorHAnsi" w:hAnsiTheme="minorHAnsi" w:cs="Calibri"/>
          <w:sz w:val="22"/>
          <w:szCs w:val="22"/>
        </w:rPr>
        <w:t xml:space="preserve"> (wymagana kopia dyplomu)</w:t>
      </w:r>
    </w:p>
    <w:p w:rsidR="00163209" w:rsidRPr="003A1F7E" w:rsidRDefault="00400584" w:rsidP="003A1F7E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ukończone </w:t>
      </w:r>
      <w:r w:rsidR="00163209" w:rsidRPr="003A1F7E">
        <w:rPr>
          <w:rFonts w:asciiTheme="minorHAnsi" w:hAnsiTheme="minorHAnsi" w:cs="Arial"/>
          <w:sz w:val="22"/>
          <w:szCs w:val="22"/>
          <w:shd w:val="clear" w:color="auto" w:fill="FFFFFF"/>
        </w:rPr>
        <w:t>studia podyplomowe lub kursy uzupełniające z zakresu doradztwa zawodoweg</w:t>
      </w:r>
      <w:r w:rsidR="00163209" w:rsidRPr="003A1F7E">
        <w:rPr>
          <w:rFonts w:asciiTheme="minorHAnsi" w:hAnsiTheme="minorHAnsi" w:cs="Calibri"/>
          <w:sz w:val="22"/>
          <w:szCs w:val="22"/>
          <w:shd w:val="clear" w:color="auto" w:fill="FFFFFF"/>
        </w:rPr>
        <w:t>o lub pokrewne</w:t>
      </w:r>
      <w:r w:rsidR="003A1F7E" w:rsidRPr="003A1F7E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(wymagane kopia dyplomu i/lub świadectwo ukończenia </w:t>
      </w:r>
      <w:r w:rsidR="003A1F7E" w:rsidRPr="003A1F7E">
        <w:rPr>
          <w:rFonts w:asciiTheme="minorHAnsi" w:hAnsiTheme="minorHAnsi" w:cs="Calibri"/>
          <w:sz w:val="22"/>
          <w:szCs w:val="22"/>
          <w:shd w:val="clear" w:color="auto" w:fill="FFFFFF"/>
        </w:rPr>
        <w:lastRenderedPageBreak/>
        <w:t>studiów podyplomowych i</w:t>
      </w:r>
      <w:r w:rsidR="00997B39">
        <w:rPr>
          <w:rFonts w:asciiTheme="minorHAnsi" w:hAnsiTheme="minorHAnsi" w:cs="Calibri"/>
          <w:sz w:val="22"/>
          <w:szCs w:val="22"/>
          <w:shd w:val="clear" w:color="auto" w:fill="FFFFFF"/>
        </w:rPr>
        <w:t>/lub</w:t>
      </w:r>
      <w:r w:rsidR="003A1F7E" w:rsidRPr="003A1F7E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in</w:t>
      </w:r>
      <w:r w:rsidR="00997B39">
        <w:rPr>
          <w:rFonts w:asciiTheme="minorHAnsi" w:hAnsiTheme="minorHAnsi" w:cs="Calibri"/>
          <w:sz w:val="22"/>
          <w:szCs w:val="22"/>
          <w:shd w:val="clear" w:color="auto" w:fill="FFFFFF"/>
        </w:rPr>
        <w:t>ne</w:t>
      </w:r>
      <w:r w:rsidR="003A1F7E" w:rsidRPr="003A1F7E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</w:t>
      </w:r>
      <w:r w:rsidR="00997B39">
        <w:rPr>
          <w:rFonts w:asciiTheme="minorHAnsi" w:hAnsiTheme="minorHAnsi" w:cs="Calibri"/>
          <w:sz w:val="22"/>
          <w:szCs w:val="22"/>
          <w:shd w:val="clear" w:color="auto" w:fill="FFFFFF"/>
        </w:rPr>
        <w:t>d</w:t>
      </w:r>
      <w:r w:rsidR="003A1F7E" w:rsidRPr="003A1F7E">
        <w:rPr>
          <w:rFonts w:asciiTheme="minorHAnsi" w:hAnsiTheme="minorHAnsi" w:cs="Calibri"/>
          <w:sz w:val="22"/>
          <w:szCs w:val="22"/>
          <w:shd w:val="clear" w:color="auto" w:fill="FFFFFF"/>
        </w:rPr>
        <w:t>okumenty potwierdzające</w:t>
      </w:r>
      <w:r w:rsidR="005D6EC7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posiadane</w:t>
      </w:r>
      <w:r w:rsidR="003A1F7E" w:rsidRPr="003A1F7E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kwalifikacje.)</w:t>
      </w:r>
    </w:p>
    <w:p w:rsidR="00163209" w:rsidRPr="00627EEF" w:rsidRDefault="003A1F7E" w:rsidP="00627EEF">
      <w:pPr>
        <w:pStyle w:val="Akapitzlist"/>
        <w:numPr>
          <w:ilvl w:val="0"/>
          <w:numId w:val="19"/>
        </w:numPr>
        <w:suppressAutoHyphens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A1F7E">
        <w:rPr>
          <w:rFonts w:asciiTheme="minorHAnsi" w:hAnsiTheme="minorHAnsi" w:cs="Arial"/>
          <w:sz w:val="22"/>
          <w:szCs w:val="22"/>
          <w:shd w:val="clear" w:color="auto" w:fill="FFFFFF"/>
        </w:rPr>
        <w:t>min. 3</w:t>
      </w:r>
      <w:r w:rsidR="00163209" w:rsidRPr="003A1F7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lata doświadczenia zawodowego (l</w:t>
      </w:r>
      <w:r w:rsidR="00E23B8A">
        <w:rPr>
          <w:rFonts w:asciiTheme="minorHAnsi" w:hAnsiTheme="minorHAnsi" w:cs="Arial"/>
          <w:sz w:val="22"/>
          <w:szCs w:val="22"/>
          <w:shd w:val="clear" w:color="auto" w:fill="FFFFFF"/>
        </w:rPr>
        <w:t>ub przepracowane co najmniej 200</w:t>
      </w:r>
      <w:r w:rsidR="00163209" w:rsidRPr="003A1F7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godz.) </w:t>
      </w:r>
      <w:r w:rsidR="00163209" w:rsidRPr="003A1F7E">
        <w:rPr>
          <w:rFonts w:asciiTheme="minorHAnsi" w:hAnsiTheme="minorHAnsi" w:cs="Arial"/>
          <w:sz w:val="22"/>
          <w:szCs w:val="22"/>
          <w:shd w:val="clear" w:color="auto" w:fill="FFFFFF"/>
        </w:rPr>
        <w:br/>
      </w:r>
      <w:r w:rsidR="00163209" w:rsidRPr="003A1F7E">
        <w:rPr>
          <w:rFonts w:asciiTheme="minorHAnsi" w:hAnsiTheme="minorHAnsi" w:cs="Arial"/>
          <w:b/>
          <w:sz w:val="22"/>
          <w:szCs w:val="22"/>
          <w:shd w:val="clear" w:color="auto" w:fill="FFFFFF"/>
        </w:rPr>
        <w:t>w przeprowadzaniu indywidualnego/i lub grupowego doradztwa zawodowego</w:t>
      </w:r>
      <w:r w:rsidR="00163209" w:rsidRPr="003A1F7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dla osób bezrobotnych i/ lub biernych zawodowo i/ lub </w:t>
      </w:r>
      <w:r w:rsidR="002356F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osób </w:t>
      </w:r>
      <w:r w:rsidR="00163209" w:rsidRPr="003A1F7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niepełnosprawnych, </w:t>
      </w:r>
      <w:r w:rsidRPr="003A1F7E">
        <w:rPr>
          <w:rFonts w:asciiTheme="minorHAnsi" w:hAnsiTheme="minorHAnsi" w:cs="Arial"/>
          <w:sz w:val="22"/>
          <w:szCs w:val="22"/>
          <w:shd w:val="clear" w:color="auto" w:fill="FFFFFF"/>
        </w:rPr>
        <w:t>(Załącznik nr 2)</w:t>
      </w:r>
      <w:r w:rsidR="00C04F0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(wymagane CV)</w:t>
      </w:r>
    </w:p>
    <w:p w:rsidR="00163209" w:rsidRPr="00223F05" w:rsidRDefault="00163209" w:rsidP="00163209">
      <w:pPr>
        <w:pStyle w:val="Akapitzlist"/>
        <w:suppressAutoHyphens/>
        <w:ind w:left="567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163209" w:rsidRPr="00627EEF" w:rsidRDefault="00163209" w:rsidP="00C179E3">
      <w:pPr>
        <w:pStyle w:val="Akapitzlist"/>
        <w:numPr>
          <w:ilvl w:val="0"/>
          <w:numId w:val="10"/>
        </w:numPr>
        <w:tabs>
          <w:tab w:val="clear" w:pos="1080"/>
          <w:tab w:val="num" w:pos="567"/>
        </w:tabs>
        <w:suppressAutoHyphens/>
        <w:ind w:hanging="1080"/>
        <w:jc w:val="both"/>
        <w:rPr>
          <w:rFonts w:asciiTheme="minorHAnsi" w:hAnsiTheme="minorHAnsi" w:cs="Calibri"/>
          <w:sz w:val="22"/>
          <w:szCs w:val="22"/>
        </w:rPr>
      </w:pPr>
      <w:r w:rsidRPr="00627EEF">
        <w:rPr>
          <w:rFonts w:asciiTheme="minorHAnsi" w:hAnsiTheme="minorHAnsi" w:cs="Calibri"/>
          <w:b/>
          <w:sz w:val="22"/>
          <w:szCs w:val="22"/>
        </w:rPr>
        <w:t>Warunki udziału w postępowaniu</w:t>
      </w:r>
    </w:p>
    <w:p w:rsidR="00163209" w:rsidRDefault="00163209" w:rsidP="00096E32">
      <w:pPr>
        <w:tabs>
          <w:tab w:val="left" w:pos="709"/>
        </w:tabs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627EEF">
        <w:rPr>
          <w:rFonts w:asciiTheme="minorHAnsi" w:hAnsiTheme="minorHAnsi" w:cs="Calibri"/>
          <w:bCs/>
          <w:sz w:val="22"/>
          <w:szCs w:val="22"/>
        </w:rPr>
        <w:t xml:space="preserve">O udzielenie zamówienia mogą się ubiegać Wykonawcy </w:t>
      </w:r>
      <w:r w:rsidRPr="00627EEF">
        <w:rPr>
          <w:rFonts w:asciiTheme="minorHAnsi" w:hAnsiTheme="minorHAnsi" w:cs="Calibri"/>
          <w:sz w:val="22"/>
          <w:szCs w:val="22"/>
        </w:rPr>
        <w:t>spełniający kryteria konieczne wskazane w pkt. IV.</w:t>
      </w:r>
    </w:p>
    <w:p w:rsidR="00627EEF" w:rsidRPr="00627EEF" w:rsidRDefault="00627EEF" w:rsidP="006E41D9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:rsidR="00163209" w:rsidRPr="00627EEF" w:rsidRDefault="00163209" w:rsidP="003106E3">
      <w:pPr>
        <w:pStyle w:val="Akapitzlist"/>
        <w:numPr>
          <w:ilvl w:val="0"/>
          <w:numId w:val="10"/>
        </w:numPr>
        <w:spacing w:line="276" w:lineRule="auto"/>
        <w:ind w:left="567" w:hanging="567"/>
        <w:jc w:val="both"/>
        <w:rPr>
          <w:rFonts w:asciiTheme="minorHAnsi" w:hAnsiTheme="minorHAnsi" w:cs="Calibri"/>
          <w:bCs/>
          <w:sz w:val="22"/>
          <w:szCs w:val="22"/>
        </w:rPr>
      </w:pPr>
      <w:r w:rsidRPr="00627EEF">
        <w:rPr>
          <w:rFonts w:asciiTheme="minorHAnsi" w:hAnsiTheme="minorHAnsi" w:cs="Calibri"/>
          <w:b/>
          <w:sz w:val="22"/>
          <w:szCs w:val="22"/>
        </w:rPr>
        <w:t>Termin i miejsce złożenia oferty</w:t>
      </w:r>
    </w:p>
    <w:p w:rsidR="00163209" w:rsidRDefault="00163209" w:rsidP="00096E32">
      <w:pPr>
        <w:ind w:left="567"/>
        <w:jc w:val="both"/>
        <w:rPr>
          <w:rFonts w:asciiTheme="minorHAnsi" w:hAnsiTheme="minorHAnsi" w:cs="Calibri"/>
          <w:b/>
          <w:sz w:val="22"/>
          <w:szCs w:val="22"/>
        </w:rPr>
      </w:pPr>
      <w:r w:rsidRPr="00627EEF">
        <w:rPr>
          <w:rFonts w:asciiTheme="minorHAnsi" w:hAnsiTheme="minorHAnsi" w:cs="Calibri"/>
          <w:sz w:val="22"/>
          <w:szCs w:val="22"/>
        </w:rPr>
        <w:t xml:space="preserve">Zainteresowani realizacją przedmiotu zamówienia powinni złożyć lub przesłać pisemną ofertę w Sekretariacie </w:t>
      </w:r>
      <w:r w:rsidRPr="00627EEF">
        <w:rPr>
          <w:rStyle w:val="zazniebbold"/>
          <w:rFonts w:asciiTheme="minorHAnsi" w:hAnsiTheme="minorHAnsi" w:cs="Calibri"/>
          <w:sz w:val="22"/>
          <w:szCs w:val="22"/>
        </w:rPr>
        <w:t xml:space="preserve">Polskiej Fundacji Ośrodków Wspomagania Rozwoju Gospodarczego OIC Poland </w:t>
      </w:r>
      <w:r w:rsidRPr="00627EEF">
        <w:rPr>
          <w:rStyle w:val="zazniebbold"/>
          <w:rFonts w:asciiTheme="minorHAnsi" w:hAnsiTheme="minorHAnsi" w:cs="Calibri"/>
          <w:sz w:val="22"/>
          <w:szCs w:val="22"/>
        </w:rPr>
        <w:br/>
        <w:t xml:space="preserve">z siedzibą w Lublinie </w:t>
      </w:r>
      <w:r w:rsidRPr="00627EEF">
        <w:rPr>
          <w:rFonts w:asciiTheme="minorHAnsi" w:hAnsiTheme="minorHAnsi" w:cs="Calibri"/>
          <w:bCs/>
          <w:sz w:val="22"/>
          <w:szCs w:val="22"/>
        </w:rPr>
        <w:t>(</w:t>
      </w:r>
      <w:r w:rsidRPr="00627EEF">
        <w:rPr>
          <w:rStyle w:val="Pogrubienie"/>
          <w:rFonts w:asciiTheme="minorHAnsi" w:hAnsiTheme="minorHAnsi" w:cs="Calibri"/>
          <w:sz w:val="22"/>
          <w:szCs w:val="22"/>
        </w:rPr>
        <w:t xml:space="preserve">20-213 Lublin, ul. Gospodarcza 26) w </w:t>
      </w:r>
      <w:r w:rsidRPr="00F125B1">
        <w:rPr>
          <w:rStyle w:val="Pogrubienie"/>
          <w:rFonts w:asciiTheme="minorHAnsi" w:hAnsiTheme="minorHAnsi" w:cs="Calibri"/>
          <w:sz w:val="22"/>
          <w:szCs w:val="22"/>
        </w:rPr>
        <w:t xml:space="preserve">terminie </w:t>
      </w:r>
      <w:r w:rsidRPr="00F125B1">
        <w:rPr>
          <w:rFonts w:asciiTheme="minorHAnsi" w:hAnsiTheme="minorHAnsi" w:cs="Calibri"/>
          <w:b/>
          <w:sz w:val="22"/>
          <w:szCs w:val="22"/>
          <w:u w:val="single"/>
        </w:rPr>
        <w:t xml:space="preserve">do dnia </w:t>
      </w:r>
      <w:r w:rsidR="00F125B1" w:rsidRPr="00F125B1">
        <w:rPr>
          <w:rFonts w:asciiTheme="minorHAnsi" w:hAnsiTheme="minorHAnsi" w:cs="Calibri"/>
          <w:b/>
          <w:sz w:val="22"/>
          <w:szCs w:val="22"/>
          <w:u w:val="single"/>
        </w:rPr>
        <w:t>14.10.2016</w:t>
      </w:r>
      <w:r w:rsidRPr="00F125B1">
        <w:rPr>
          <w:rFonts w:asciiTheme="minorHAnsi" w:hAnsiTheme="minorHAnsi" w:cs="Calibri"/>
          <w:b/>
          <w:sz w:val="22"/>
          <w:szCs w:val="22"/>
          <w:u w:val="single"/>
        </w:rPr>
        <w:t xml:space="preserve"> r. do godziny 12:00</w:t>
      </w:r>
      <w:r w:rsidRPr="00F125B1">
        <w:rPr>
          <w:rFonts w:asciiTheme="minorHAnsi" w:hAnsiTheme="minorHAnsi" w:cs="Calibri"/>
          <w:b/>
          <w:sz w:val="22"/>
          <w:szCs w:val="22"/>
        </w:rPr>
        <w:t>.</w:t>
      </w:r>
      <w:r w:rsidRPr="00F125B1">
        <w:rPr>
          <w:rFonts w:asciiTheme="minorHAnsi" w:hAnsiTheme="minorHAnsi" w:cs="Calibri"/>
          <w:sz w:val="22"/>
          <w:szCs w:val="22"/>
        </w:rPr>
        <w:t xml:space="preserve"> </w:t>
      </w:r>
      <w:r w:rsidRPr="00F125B1">
        <w:rPr>
          <w:rFonts w:asciiTheme="minorHAnsi" w:hAnsiTheme="minorHAnsi" w:cs="Calibri"/>
          <w:b/>
          <w:sz w:val="22"/>
          <w:szCs w:val="22"/>
        </w:rPr>
        <w:t>Dopuszcza się składanie ofert faksem nr 81</w:t>
      </w:r>
      <w:r w:rsidR="008A170C" w:rsidRPr="00F125B1">
        <w:rPr>
          <w:rFonts w:asciiTheme="minorHAnsi" w:hAnsiTheme="minorHAnsi" w:cs="Calibri"/>
          <w:b/>
          <w:sz w:val="22"/>
          <w:szCs w:val="22"/>
        </w:rPr>
        <w:t>-746-13-24 i drogą</w:t>
      </w:r>
      <w:r w:rsidR="008A170C">
        <w:rPr>
          <w:rFonts w:asciiTheme="minorHAnsi" w:hAnsiTheme="minorHAnsi" w:cs="Calibri"/>
          <w:b/>
          <w:sz w:val="22"/>
          <w:szCs w:val="22"/>
        </w:rPr>
        <w:t xml:space="preserve"> elektroniczną</w:t>
      </w:r>
      <w:r w:rsidRPr="008A170C">
        <w:rPr>
          <w:rFonts w:asciiTheme="minorHAnsi" w:hAnsiTheme="minorHAnsi" w:cs="Calibri"/>
          <w:b/>
          <w:sz w:val="22"/>
          <w:szCs w:val="22"/>
        </w:rPr>
        <w:t xml:space="preserve"> (</w:t>
      </w:r>
      <w:proofErr w:type="spellStart"/>
      <w:r w:rsidRPr="008A170C">
        <w:rPr>
          <w:rFonts w:asciiTheme="minorHAnsi" w:hAnsiTheme="minorHAnsi" w:cs="Calibri"/>
          <w:b/>
          <w:sz w:val="22"/>
          <w:szCs w:val="22"/>
        </w:rPr>
        <w:t>skan</w:t>
      </w:r>
      <w:proofErr w:type="spellEnd"/>
      <w:r w:rsidRPr="008A170C">
        <w:rPr>
          <w:rFonts w:asciiTheme="minorHAnsi" w:hAnsiTheme="minorHAnsi" w:cs="Calibri"/>
          <w:b/>
          <w:sz w:val="22"/>
          <w:szCs w:val="22"/>
        </w:rPr>
        <w:t xml:space="preserve"> oferty) na adres e-mailowy: </w:t>
      </w:r>
      <w:hyperlink r:id="rId8" w:history="1">
        <w:r w:rsidRPr="008A170C">
          <w:rPr>
            <w:rStyle w:val="Hipercze"/>
            <w:rFonts w:asciiTheme="minorHAnsi" w:hAnsiTheme="minorHAnsi" w:cs="Calibri"/>
            <w:b/>
            <w:sz w:val="22"/>
            <w:szCs w:val="22"/>
          </w:rPr>
          <w:t>daniela.pacek@oic.lublin.pl</w:t>
        </w:r>
      </w:hyperlink>
      <w:r w:rsidRPr="008A170C">
        <w:rPr>
          <w:rFonts w:asciiTheme="minorHAnsi" w:hAnsiTheme="minorHAnsi" w:cs="Calibri"/>
          <w:b/>
          <w:sz w:val="22"/>
          <w:szCs w:val="22"/>
        </w:rPr>
        <w:t>.</w:t>
      </w:r>
    </w:p>
    <w:p w:rsidR="00EF4AB1" w:rsidRPr="008A170C" w:rsidRDefault="00EF4AB1" w:rsidP="00096E32">
      <w:pPr>
        <w:ind w:left="567"/>
        <w:jc w:val="both"/>
        <w:rPr>
          <w:rFonts w:asciiTheme="minorHAnsi" w:hAnsiTheme="minorHAnsi" w:cs="Calibri"/>
          <w:b/>
          <w:sz w:val="22"/>
          <w:szCs w:val="22"/>
        </w:rPr>
      </w:pPr>
    </w:p>
    <w:p w:rsidR="00163209" w:rsidRPr="009E2093" w:rsidRDefault="00163209" w:rsidP="009E2093">
      <w:pPr>
        <w:pStyle w:val="Akapitzlist"/>
        <w:numPr>
          <w:ilvl w:val="0"/>
          <w:numId w:val="10"/>
        </w:numPr>
        <w:tabs>
          <w:tab w:val="clear" w:pos="1080"/>
          <w:tab w:val="num" w:pos="567"/>
        </w:tabs>
        <w:spacing w:after="240" w:line="276" w:lineRule="auto"/>
        <w:ind w:hanging="1080"/>
        <w:rPr>
          <w:rFonts w:asciiTheme="minorHAnsi" w:hAnsiTheme="minorHAnsi" w:cs="Calibri"/>
          <w:sz w:val="22"/>
          <w:szCs w:val="22"/>
        </w:rPr>
      </w:pPr>
      <w:r w:rsidRPr="009E2093">
        <w:rPr>
          <w:rFonts w:asciiTheme="minorHAnsi" w:hAnsiTheme="minorHAnsi" w:cs="Calibri"/>
          <w:b/>
          <w:sz w:val="22"/>
          <w:szCs w:val="22"/>
        </w:rPr>
        <w:t>Sposób porozumiewania się Zamawiającego z oferentami</w:t>
      </w:r>
    </w:p>
    <w:p w:rsidR="00163209" w:rsidRPr="008A170C" w:rsidRDefault="00163209" w:rsidP="009E2093">
      <w:pPr>
        <w:pStyle w:val="Akapitzlist"/>
        <w:numPr>
          <w:ilvl w:val="1"/>
          <w:numId w:val="10"/>
        </w:num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A170C">
        <w:rPr>
          <w:rFonts w:asciiTheme="minorHAnsi" w:hAnsiTheme="minorHAnsi" w:cs="Calibri"/>
          <w:sz w:val="22"/>
          <w:szCs w:val="22"/>
        </w:rPr>
        <w:t>Osobą upoważnioną ze strony Zamawiającego do kontaktów z oferentami jest: p. Daniela Pacek tel. (081) 710 46 45. Kontakt w dni robocze w godzinach 08:00-15:00.</w:t>
      </w:r>
      <w:bookmarkStart w:id="0" w:name="_GoBack"/>
      <w:bookmarkEnd w:id="0"/>
    </w:p>
    <w:p w:rsidR="00163209" w:rsidRDefault="00163209" w:rsidP="009E2093">
      <w:pPr>
        <w:pStyle w:val="Akapitzlist"/>
        <w:numPr>
          <w:ilvl w:val="1"/>
          <w:numId w:val="10"/>
        </w:num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A170C">
        <w:rPr>
          <w:rFonts w:asciiTheme="minorHAnsi" w:hAnsiTheme="minorHAnsi" w:cs="Calibri"/>
          <w:sz w:val="22"/>
          <w:szCs w:val="22"/>
        </w:rPr>
        <w:t xml:space="preserve">Wszelkie pytania i wątpliwości związane z niniejszym postępowaniem należy zgłaszać </w:t>
      </w:r>
      <w:r w:rsidRPr="008A170C">
        <w:rPr>
          <w:rFonts w:asciiTheme="minorHAnsi" w:hAnsiTheme="minorHAnsi" w:cs="Calibri"/>
          <w:sz w:val="22"/>
          <w:szCs w:val="22"/>
        </w:rPr>
        <w:br/>
        <w:t>w formie pisemnej na numer faksu (081) 746 13 24</w:t>
      </w:r>
      <w:r w:rsidR="008A45C3">
        <w:rPr>
          <w:rFonts w:asciiTheme="minorHAnsi" w:hAnsiTheme="minorHAnsi" w:cs="Calibri"/>
          <w:sz w:val="22"/>
          <w:szCs w:val="22"/>
        </w:rPr>
        <w:t xml:space="preserve"> do dnia 13</w:t>
      </w:r>
      <w:r w:rsidR="008A170C" w:rsidRPr="008A170C">
        <w:rPr>
          <w:rFonts w:asciiTheme="minorHAnsi" w:hAnsiTheme="minorHAnsi" w:cs="Calibri"/>
          <w:sz w:val="22"/>
          <w:szCs w:val="22"/>
        </w:rPr>
        <w:t>.10.2016</w:t>
      </w:r>
      <w:r w:rsidRPr="008A170C">
        <w:rPr>
          <w:rFonts w:asciiTheme="minorHAnsi" w:hAnsiTheme="minorHAnsi" w:cs="Calibri"/>
          <w:sz w:val="22"/>
          <w:szCs w:val="22"/>
        </w:rPr>
        <w:t xml:space="preserve"> r. </w:t>
      </w:r>
    </w:p>
    <w:p w:rsidR="009E2093" w:rsidRPr="008A170C" w:rsidRDefault="009E2093" w:rsidP="009E2093">
      <w:pPr>
        <w:pStyle w:val="Akapitzlist"/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163209" w:rsidRPr="008A170C" w:rsidRDefault="00163209" w:rsidP="003106E3">
      <w:pPr>
        <w:numPr>
          <w:ilvl w:val="0"/>
          <w:numId w:val="10"/>
        </w:numPr>
        <w:ind w:left="709" w:hanging="709"/>
        <w:rPr>
          <w:rFonts w:asciiTheme="minorHAnsi" w:hAnsiTheme="minorHAnsi" w:cs="Calibri"/>
          <w:b/>
          <w:sz w:val="22"/>
          <w:szCs w:val="22"/>
        </w:rPr>
      </w:pPr>
      <w:r w:rsidRPr="008A170C">
        <w:rPr>
          <w:rFonts w:asciiTheme="minorHAnsi" w:hAnsiTheme="minorHAnsi" w:cs="Calibri"/>
          <w:b/>
          <w:sz w:val="22"/>
          <w:szCs w:val="22"/>
        </w:rPr>
        <w:t>Oferta</w:t>
      </w:r>
    </w:p>
    <w:p w:rsidR="00163209" w:rsidRPr="004E1832" w:rsidRDefault="00163209" w:rsidP="004E1832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709" w:hanging="567"/>
        <w:jc w:val="both"/>
        <w:rPr>
          <w:rFonts w:asciiTheme="minorHAnsi" w:hAnsiTheme="minorHAnsi" w:cs="Calibri"/>
          <w:sz w:val="22"/>
          <w:szCs w:val="22"/>
        </w:rPr>
      </w:pPr>
      <w:r w:rsidRPr="004E1832">
        <w:rPr>
          <w:rFonts w:asciiTheme="minorHAnsi" w:hAnsiTheme="minorHAnsi" w:cs="Calibri"/>
          <w:sz w:val="22"/>
          <w:szCs w:val="22"/>
        </w:rPr>
        <w:t>Oferta powinna zawierać:</w:t>
      </w:r>
    </w:p>
    <w:p w:rsidR="00163209" w:rsidRPr="00997B39" w:rsidRDefault="00163209" w:rsidP="00163209">
      <w:pPr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997B39">
        <w:rPr>
          <w:rFonts w:asciiTheme="minorHAnsi" w:hAnsiTheme="minorHAnsi" w:cs="Calibri"/>
          <w:sz w:val="22"/>
          <w:szCs w:val="22"/>
        </w:rPr>
        <w:t>wypełniony formularz ofertowy (załącznik nr 1)</w:t>
      </w:r>
    </w:p>
    <w:p w:rsidR="00163209" w:rsidRPr="00D80FC7" w:rsidRDefault="00163209" w:rsidP="00163209">
      <w:pPr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D80FC7">
        <w:rPr>
          <w:rFonts w:asciiTheme="minorHAnsi" w:hAnsiTheme="minorHAnsi" w:cs="Calibri"/>
          <w:sz w:val="22"/>
          <w:szCs w:val="22"/>
        </w:rPr>
        <w:t>wypełniony wykaz usług dokumentujący posiadane doświadczenie</w:t>
      </w:r>
      <w:r w:rsidRPr="00D80FC7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D80FC7">
        <w:rPr>
          <w:rFonts w:asciiTheme="minorHAnsi" w:hAnsiTheme="minorHAnsi" w:cs="Calibri"/>
          <w:sz w:val="22"/>
          <w:szCs w:val="22"/>
        </w:rPr>
        <w:t xml:space="preserve">(załącznik nr 2) </w:t>
      </w:r>
    </w:p>
    <w:p w:rsidR="00163209" w:rsidRPr="00D80FC7" w:rsidRDefault="00163209" w:rsidP="00D80FC7">
      <w:pPr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D80FC7">
        <w:rPr>
          <w:rFonts w:asciiTheme="minorHAnsi" w:hAnsiTheme="minorHAnsi" w:cs="Calibri"/>
          <w:sz w:val="22"/>
          <w:szCs w:val="22"/>
        </w:rPr>
        <w:t xml:space="preserve">udokumentowanie posiadanego wykształcenia, tj. przedłożenie Zamawiającemu </w:t>
      </w:r>
      <w:r w:rsidR="00D80FC7" w:rsidRPr="00D80FC7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kopii dyplomu magisterskiego i/lub świadectwo ukończenia studiów podyplomowych i/lub inne dokumenty </w:t>
      </w:r>
      <w:r w:rsidR="00D80FC7" w:rsidRPr="00D80FC7">
        <w:rPr>
          <w:rFonts w:asciiTheme="minorHAnsi" w:hAnsiTheme="minorHAnsi" w:cs="Calibri"/>
          <w:sz w:val="22"/>
          <w:szCs w:val="22"/>
        </w:rPr>
        <w:t>potwierdzające</w:t>
      </w:r>
      <w:r w:rsidRPr="00D80FC7">
        <w:rPr>
          <w:rFonts w:asciiTheme="minorHAnsi" w:hAnsiTheme="minorHAnsi" w:cs="Calibri"/>
          <w:sz w:val="22"/>
          <w:szCs w:val="22"/>
        </w:rPr>
        <w:t xml:space="preserve"> spełnienie kryterium</w:t>
      </w:r>
    </w:p>
    <w:p w:rsidR="00163209" w:rsidRPr="00D80FC7" w:rsidRDefault="00163209" w:rsidP="00163209">
      <w:pPr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D80FC7">
        <w:rPr>
          <w:rFonts w:asciiTheme="minorHAnsi" w:hAnsiTheme="minorHAnsi" w:cs="Calibri"/>
          <w:sz w:val="22"/>
          <w:szCs w:val="22"/>
        </w:rPr>
        <w:t>CV z klauzulą dotyczącą zgody na przetwarzanie danych osobowych,</w:t>
      </w:r>
    </w:p>
    <w:p w:rsidR="00163209" w:rsidRPr="004E1832" w:rsidRDefault="004E1832" w:rsidP="004E1832">
      <w:pPr>
        <w:pStyle w:val="Akapitzlist"/>
        <w:numPr>
          <w:ilvl w:val="0"/>
          <w:numId w:val="21"/>
        </w:numPr>
        <w:ind w:left="709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Zamawiający nie dopuszcza składania ofert częściowych.</w:t>
      </w:r>
    </w:p>
    <w:p w:rsidR="006E1355" w:rsidRPr="00223F05" w:rsidRDefault="006E1355" w:rsidP="00163209">
      <w:pPr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163209" w:rsidRPr="00915431" w:rsidRDefault="00163209" w:rsidP="00163209">
      <w:pPr>
        <w:jc w:val="both"/>
        <w:rPr>
          <w:rFonts w:asciiTheme="minorHAnsi" w:hAnsiTheme="minorHAnsi" w:cs="Calibri"/>
          <w:sz w:val="22"/>
          <w:szCs w:val="22"/>
        </w:rPr>
      </w:pPr>
      <w:r w:rsidRPr="00915431">
        <w:rPr>
          <w:rFonts w:asciiTheme="minorHAnsi" w:hAnsiTheme="minorHAnsi" w:cs="Calibri"/>
          <w:b/>
          <w:sz w:val="22"/>
          <w:szCs w:val="22"/>
        </w:rPr>
        <w:t>Brak powyższych informacji lub ich niezgodność z rozeznaniem rynku stanowić będzie o odrzuceniu oferty z powodów formalnych</w:t>
      </w:r>
      <w:r w:rsidRPr="00915431">
        <w:rPr>
          <w:rFonts w:asciiTheme="minorHAnsi" w:hAnsiTheme="minorHAnsi" w:cs="Calibri"/>
          <w:sz w:val="22"/>
          <w:szCs w:val="22"/>
        </w:rPr>
        <w:t xml:space="preserve">. </w:t>
      </w:r>
    </w:p>
    <w:p w:rsidR="00163209" w:rsidRPr="00915431" w:rsidRDefault="00163209" w:rsidP="003106E3">
      <w:pPr>
        <w:numPr>
          <w:ilvl w:val="0"/>
          <w:numId w:val="10"/>
        </w:numPr>
        <w:spacing w:before="120" w:after="120"/>
        <w:ind w:left="709" w:hanging="709"/>
        <w:jc w:val="both"/>
        <w:rPr>
          <w:rFonts w:asciiTheme="minorHAnsi" w:hAnsiTheme="minorHAnsi" w:cs="Calibri"/>
          <w:b/>
          <w:sz w:val="22"/>
          <w:szCs w:val="22"/>
        </w:rPr>
      </w:pPr>
      <w:r w:rsidRPr="00915431">
        <w:rPr>
          <w:rFonts w:asciiTheme="minorHAnsi" w:hAnsiTheme="minorHAnsi" w:cs="Calibri"/>
          <w:b/>
          <w:sz w:val="22"/>
          <w:szCs w:val="22"/>
        </w:rPr>
        <w:t>Ocena ofert</w:t>
      </w:r>
    </w:p>
    <w:p w:rsidR="00163209" w:rsidRPr="00915431" w:rsidRDefault="00163209" w:rsidP="00163209">
      <w:pPr>
        <w:pStyle w:val="Akapitzlist"/>
        <w:numPr>
          <w:ilvl w:val="0"/>
          <w:numId w:val="11"/>
        </w:numPr>
        <w:tabs>
          <w:tab w:val="clear" w:pos="1080"/>
          <w:tab w:val="num" w:pos="567"/>
        </w:tabs>
        <w:spacing w:before="120" w:after="120"/>
        <w:ind w:left="709" w:hanging="567"/>
        <w:jc w:val="both"/>
        <w:rPr>
          <w:rFonts w:asciiTheme="minorHAnsi" w:hAnsiTheme="minorHAnsi" w:cs="Calibri"/>
          <w:b/>
          <w:sz w:val="22"/>
          <w:szCs w:val="22"/>
        </w:rPr>
      </w:pPr>
      <w:r w:rsidRPr="00915431">
        <w:rPr>
          <w:rFonts w:asciiTheme="minorHAnsi" w:hAnsiTheme="minorHAnsi" w:cs="Calibri"/>
          <w:sz w:val="22"/>
          <w:szCs w:val="22"/>
        </w:rPr>
        <w:t>Ocena ofert jest dwuetapowa: I etap - ocena formalna i II etap - ocena merytoryczna.</w:t>
      </w:r>
    </w:p>
    <w:p w:rsidR="00163209" w:rsidRPr="00915431" w:rsidRDefault="00163209" w:rsidP="00163209">
      <w:pPr>
        <w:pStyle w:val="Akapitzlist"/>
        <w:numPr>
          <w:ilvl w:val="0"/>
          <w:numId w:val="11"/>
        </w:numPr>
        <w:tabs>
          <w:tab w:val="clear" w:pos="1080"/>
          <w:tab w:val="num" w:pos="567"/>
        </w:tabs>
        <w:spacing w:before="120" w:after="120"/>
        <w:ind w:left="567" w:hanging="425"/>
        <w:jc w:val="both"/>
        <w:rPr>
          <w:rFonts w:asciiTheme="minorHAnsi" w:hAnsiTheme="minorHAnsi" w:cs="Calibri"/>
          <w:b/>
          <w:sz w:val="22"/>
          <w:szCs w:val="22"/>
        </w:rPr>
      </w:pPr>
      <w:r w:rsidRPr="00915431">
        <w:rPr>
          <w:rFonts w:asciiTheme="minorHAnsi" w:hAnsiTheme="minorHAnsi" w:cs="Calibri"/>
          <w:sz w:val="22"/>
          <w:szCs w:val="22"/>
        </w:rPr>
        <w:t>Ocena formalna ma na celu sprawdzenie czy oferty spełniają formalne wymagania wynikające z treści zapytania ofertowego.</w:t>
      </w:r>
    </w:p>
    <w:p w:rsidR="00163209" w:rsidRPr="00915431" w:rsidRDefault="00163209" w:rsidP="00163209">
      <w:pPr>
        <w:pStyle w:val="Akapitzlist"/>
        <w:numPr>
          <w:ilvl w:val="0"/>
          <w:numId w:val="11"/>
        </w:numPr>
        <w:tabs>
          <w:tab w:val="clear" w:pos="1080"/>
          <w:tab w:val="num" w:pos="567"/>
        </w:tabs>
        <w:spacing w:before="120" w:after="120"/>
        <w:ind w:left="709" w:hanging="567"/>
        <w:jc w:val="both"/>
        <w:rPr>
          <w:rFonts w:asciiTheme="minorHAnsi" w:hAnsiTheme="minorHAnsi" w:cs="Calibri"/>
          <w:b/>
          <w:sz w:val="22"/>
          <w:szCs w:val="22"/>
        </w:rPr>
      </w:pPr>
      <w:r w:rsidRPr="00915431">
        <w:rPr>
          <w:rFonts w:asciiTheme="minorHAnsi" w:hAnsiTheme="minorHAnsi" w:cs="Calibri"/>
          <w:sz w:val="22"/>
          <w:szCs w:val="22"/>
        </w:rPr>
        <w:t>Zamawiający  odrzuca oferty, jeżeli:</w:t>
      </w:r>
    </w:p>
    <w:p w:rsidR="00163209" w:rsidRPr="00915431" w:rsidRDefault="00163209" w:rsidP="00163209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15431">
        <w:rPr>
          <w:rFonts w:asciiTheme="minorHAnsi" w:hAnsiTheme="minorHAnsi" w:cs="Calibri"/>
          <w:sz w:val="22"/>
          <w:szCs w:val="22"/>
        </w:rPr>
        <w:t>oferta została złożona po wyznaczonym terminie lub/i w niewłaściwym miejscu,</w:t>
      </w:r>
    </w:p>
    <w:p w:rsidR="00163209" w:rsidRPr="00915431" w:rsidRDefault="00163209" w:rsidP="00163209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15431">
        <w:rPr>
          <w:rFonts w:asciiTheme="minorHAnsi" w:hAnsiTheme="minorHAnsi" w:cs="Calibri"/>
          <w:sz w:val="22"/>
          <w:szCs w:val="22"/>
        </w:rPr>
        <w:t>do oferty nie załączono wszystkich wymaganych d</w:t>
      </w:r>
      <w:r w:rsidR="00915431" w:rsidRPr="00915431">
        <w:rPr>
          <w:rFonts w:asciiTheme="minorHAnsi" w:hAnsiTheme="minorHAnsi" w:cs="Calibri"/>
          <w:sz w:val="22"/>
          <w:szCs w:val="22"/>
        </w:rPr>
        <w:t>okumentów wymienionych w pkt. IV</w:t>
      </w:r>
      <w:r w:rsidRPr="00915431">
        <w:rPr>
          <w:rFonts w:asciiTheme="minorHAnsi" w:hAnsiTheme="minorHAnsi" w:cs="Calibri"/>
          <w:sz w:val="22"/>
          <w:szCs w:val="22"/>
        </w:rPr>
        <w:t>,</w:t>
      </w:r>
    </w:p>
    <w:p w:rsidR="00163209" w:rsidRPr="00915431" w:rsidRDefault="00163209" w:rsidP="00163209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15431">
        <w:rPr>
          <w:rFonts w:asciiTheme="minorHAnsi" w:hAnsiTheme="minorHAnsi" w:cs="Calibri"/>
          <w:sz w:val="22"/>
          <w:szCs w:val="22"/>
        </w:rPr>
        <w:t>oferta nie jest zgodna z wymaganiami wynikającymi z zapytania ofertowego.</w:t>
      </w:r>
    </w:p>
    <w:p w:rsidR="00163209" w:rsidRPr="00915431" w:rsidRDefault="00163209" w:rsidP="00163209">
      <w:pPr>
        <w:pStyle w:val="Akapitzlist"/>
        <w:numPr>
          <w:ilvl w:val="0"/>
          <w:numId w:val="11"/>
        </w:numPr>
        <w:tabs>
          <w:tab w:val="clear" w:pos="1080"/>
          <w:tab w:val="num" w:pos="567"/>
        </w:tabs>
        <w:suppressAutoHyphens/>
        <w:autoSpaceDE w:val="0"/>
        <w:autoSpaceDN w:val="0"/>
        <w:adjustRightInd w:val="0"/>
        <w:ind w:left="567" w:hanging="425"/>
        <w:jc w:val="both"/>
        <w:rPr>
          <w:rFonts w:asciiTheme="minorHAnsi" w:hAnsiTheme="minorHAnsi" w:cs="Calibri"/>
          <w:sz w:val="22"/>
          <w:szCs w:val="22"/>
        </w:rPr>
      </w:pPr>
      <w:r w:rsidRPr="00915431">
        <w:rPr>
          <w:rFonts w:asciiTheme="minorHAnsi" w:hAnsiTheme="minorHAnsi" w:cs="Calibri"/>
          <w:sz w:val="22"/>
          <w:szCs w:val="22"/>
        </w:rPr>
        <w:t xml:space="preserve">Oferty spełniające kryteria oceny formalnej zostaną dopuszczone do oceny merytorycznej </w:t>
      </w:r>
      <w:r w:rsidRPr="00915431">
        <w:rPr>
          <w:rFonts w:asciiTheme="minorHAnsi" w:hAnsiTheme="minorHAnsi" w:cs="Calibri"/>
          <w:sz w:val="22"/>
          <w:szCs w:val="22"/>
        </w:rPr>
        <w:br/>
        <w:t>i wyboru oferty najkorzystniejszej.</w:t>
      </w:r>
    </w:p>
    <w:p w:rsidR="00163209" w:rsidRPr="00915431" w:rsidRDefault="00163209" w:rsidP="00163209">
      <w:pPr>
        <w:pStyle w:val="Akapitzlist"/>
        <w:numPr>
          <w:ilvl w:val="0"/>
          <w:numId w:val="11"/>
        </w:numPr>
        <w:tabs>
          <w:tab w:val="clear" w:pos="1080"/>
          <w:tab w:val="left" w:pos="567"/>
        </w:tabs>
        <w:suppressAutoHyphens/>
        <w:autoSpaceDE w:val="0"/>
        <w:autoSpaceDN w:val="0"/>
        <w:adjustRightInd w:val="0"/>
        <w:ind w:left="567" w:hanging="425"/>
        <w:jc w:val="both"/>
        <w:rPr>
          <w:rFonts w:asciiTheme="minorHAnsi" w:hAnsiTheme="minorHAnsi" w:cs="Calibri"/>
          <w:sz w:val="22"/>
          <w:szCs w:val="22"/>
        </w:rPr>
      </w:pPr>
      <w:r w:rsidRPr="00915431">
        <w:rPr>
          <w:rFonts w:asciiTheme="minorHAnsi" w:eastAsia="Arial,Bold" w:hAnsiTheme="minorHAnsi" w:cs="Calibri"/>
          <w:bCs/>
          <w:sz w:val="22"/>
          <w:szCs w:val="22"/>
        </w:rPr>
        <w:lastRenderedPageBreak/>
        <w:t xml:space="preserve">Kryteria oceny </w:t>
      </w:r>
      <w:r w:rsidRPr="00915431">
        <w:rPr>
          <w:rFonts w:asciiTheme="minorHAnsi" w:eastAsia="Arial,Bold" w:hAnsiTheme="minorHAnsi" w:cs="Calibri"/>
          <w:sz w:val="22"/>
          <w:szCs w:val="22"/>
        </w:rPr>
        <w:t>i ich znaczenie:</w:t>
      </w:r>
    </w:p>
    <w:p w:rsidR="00D67070" w:rsidRDefault="00D67070" w:rsidP="00163209">
      <w:pPr>
        <w:jc w:val="both"/>
        <w:rPr>
          <w:rFonts w:asciiTheme="minorHAnsi" w:eastAsia="Arial,Bold" w:hAnsiTheme="minorHAnsi" w:cs="Calibri"/>
          <w:b/>
          <w:sz w:val="22"/>
          <w:szCs w:val="22"/>
          <w:u w:val="single"/>
        </w:rPr>
      </w:pPr>
    </w:p>
    <w:p w:rsidR="00163209" w:rsidRPr="00A22F8C" w:rsidRDefault="00A22F8C" w:rsidP="00163209">
      <w:pPr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A22F8C">
        <w:rPr>
          <w:rFonts w:asciiTheme="minorHAnsi" w:eastAsia="Arial,Bold" w:hAnsiTheme="minorHAnsi" w:cs="Calibri"/>
          <w:b/>
          <w:sz w:val="22"/>
          <w:szCs w:val="22"/>
          <w:u w:val="single"/>
        </w:rPr>
        <w:t>Cena- 100</w:t>
      </w:r>
      <w:r w:rsidR="00163209" w:rsidRPr="00A22F8C">
        <w:rPr>
          <w:rFonts w:asciiTheme="minorHAnsi" w:eastAsia="Arial,Bold" w:hAnsiTheme="minorHAnsi" w:cs="Calibri"/>
          <w:b/>
          <w:sz w:val="22"/>
          <w:szCs w:val="22"/>
          <w:u w:val="single"/>
        </w:rPr>
        <w:t>%</w:t>
      </w:r>
    </w:p>
    <w:p w:rsidR="00163209" w:rsidRPr="00A22F8C" w:rsidRDefault="00163209" w:rsidP="00163209">
      <w:pPr>
        <w:pStyle w:val="Akapitzlist1"/>
        <w:autoSpaceDN w:val="0"/>
        <w:spacing w:after="0" w:line="240" w:lineRule="auto"/>
        <w:ind w:left="0"/>
        <w:contextualSpacing w:val="0"/>
        <w:jc w:val="both"/>
        <w:rPr>
          <w:rFonts w:asciiTheme="minorHAnsi" w:hAnsiTheme="minorHAnsi" w:cs="Calibri"/>
        </w:rPr>
      </w:pPr>
      <w:r w:rsidRPr="00A22F8C">
        <w:rPr>
          <w:rFonts w:asciiTheme="minorHAnsi" w:hAnsiTheme="minorHAnsi" w:cs="Calibri"/>
        </w:rPr>
        <w:t>wyliczana wg wzoru:</w:t>
      </w:r>
    </w:p>
    <w:p w:rsidR="00163209" w:rsidRPr="00A22F8C" w:rsidRDefault="00163209" w:rsidP="00163209">
      <w:pPr>
        <w:ind w:left="1134"/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A22F8C">
        <w:rPr>
          <w:rFonts w:asciiTheme="minorHAnsi" w:hAnsiTheme="minorHAnsi" w:cs="Calibri"/>
          <w:b/>
          <w:i/>
          <w:sz w:val="22"/>
          <w:szCs w:val="22"/>
        </w:rPr>
        <w:t>Cena oferowana brutto najtańszej oferty</w:t>
      </w:r>
    </w:p>
    <w:p w:rsidR="00163209" w:rsidRPr="00A22F8C" w:rsidRDefault="00163209" w:rsidP="00163209">
      <w:pPr>
        <w:ind w:left="2160" w:hanging="1800"/>
        <w:jc w:val="center"/>
        <w:rPr>
          <w:rFonts w:asciiTheme="minorHAnsi" w:hAnsiTheme="minorHAnsi" w:cs="Calibri"/>
          <w:sz w:val="22"/>
          <w:szCs w:val="22"/>
        </w:rPr>
      </w:pPr>
      <w:r w:rsidRPr="00A22F8C">
        <w:rPr>
          <w:rFonts w:asciiTheme="minorHAnsi" w:hAnsiTheme="minorHAnsi" w:cs="Calibri"/>
          <w:sz w:val="22"/>
          <w:szCs w:val="22"/>
        </w:rPr>
        <w:t>Ilość punktów = -------------------------------------------------------------------</w:t>
      </w:r>
      <w:r w:rsidR="00A22F8C" w:rsidRPr="00A22F8C">
        <w:rPr>
          <w:rFonts w:asciiTheme="minorHAnsi" w:hAnsiTheme="minorHAnsi" w:cs="Calibri"/>
          <w:sz w:val="22"/>
          <w:szCs w:val="22"/>
        </w:rPr>
        <w:t>-----------------------------x 10</w:t>
      </w:r>
      <w:r w:rsidRPr="00A22F8C">
        <w:rPr>
          <w:rFonts w:asciiTheme="minorHAnsi" w:hAnsiTheme="minorHAnsi" w:cs="Calibri"/>
          <w:sz w:val="22"/>
          <w:szCs w:val="22"/>
        </w:rPr>
        <w:t>0</w:t>
      </w:r>
    </w:p>
    <w:p w:rsidR="00163209" w:rsidRPr="00A22F8C" w:rsidRDefault="00163209" w:rsidP="00163209">
      <w:pPr>
        <w:ind w:left="2160" w:hanging="1800"/>
        <w:jc w:val="center"/>
        <w:rPr>
          <w:rFonts w:asciiTheme="minorHAnsi" w:hAnsiTheme="minorHAnsi" w:cs="Calibri"/>
          <w:sz w:val="22"/>
          <w:szCs w:val="22"/>
        </w:rPr>
      </w:pPr>
      <w:r w:rsidRPr="00A22F8C">
        <w:rPr>
          <w:rFonts w:asciiTheme="minorHAnsi" w:hAnsiTheme="minorHAnsi" w:cs="Calibri"/>
          <w:b/>
          <w:i/>
          <w:sz w:val="22"/>
          <w:szCs w:val="22"/>
        </w:rPr>
        <w:t xml:space="preserve">        Cena ofertowa brutto ocenianej oferty</w:t>
      </w:r>
    </w:p>
    <w:p w:rsidR="00163209" w:rsidRPr="00223F05" w:rsidRDefault="00163209" w:rsidP="00A22F8C">
      <w:pPr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19EE" w:rsidRPr="006119EE" w:rsidRDefault="00163209" w:rsidP="00163209">
      <w:pPr>
        <w:numPr>
          <w:ilvl w:val="0"/>
          <w:numId w:val="11"/>
        </w:numPr>
        <w:tabs>
          <w:tab w:val="clear" w:pos="1080"/>
          <w:tab w:val="num" w:pos="426"/>
        </w:tabs>
        <w:ind w:left="426" w:hanging="284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Porównaniu podlega</w:t>
      </w:r>
      <w:r w:rsidR="006119EE" w:rsidRPr="006119EE">
        <w:rPr>
          <w:rFonts w:asciiTheme="minorHAnsi" w:hAnsiTheme="minorHAnsi" w:cs="Calibri"/>
          <w:sz w:val="22"/>
          <w:szCs w:val="22"/>
        </w:rPr>
        <w:t>ć będą Oferty pod względem ceny.</w:t>
      </w:r>
    </w:p>
    <w:p w:rsidR="00163209" w:rsidRPr="006119EE" w:rsidRDefault="00163209" w:rsidP="00163209">
      <w:pPr>
        <w:numPr>
          <w:ilvl w:val="0"/>
          <w:numId w:val="11"/>
        </w:numPr>
        <w:tabs>
          <w:tab w:val="clear" w:pos="1080"/>
          <w:tab w:val="num" w:pos="426"/>
        </w:tabs>
        <w:ind w:left="426" w:hanging="284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 xml:space="preserve">Wybór najkorzystniejszej oferty odbywa się na posiedzeniu komisji oceniającej oferty składającej </w:t>
      </w:r>
      <w:r w:rsidR="004E1832">
        <w:rPr>
          <w:rFonts w:asciiTheme="minorHAnsi" w:hAnsiTheme="minorHAnsi" w:cs="Calibri"/>
          <w:sz w:val="22"/>
          <w:szCs w:val="22"/>
        </w:rPr>
        <w:t>się z pracowników Zamawiającego.</w:t>
      </w:r>
    </w:p>
    <w:p w:rsidR="00163209" w:rsidRPr="006119EE" w:rsidRDefault="00163209" w:rsidP="00163209">
      <w:pPr>
        <w:numPr>
          <w:ilvl w:val="0"/>
          <w:numId w:val="11"/>
        </w:numPr>
        <w:tabs>
          <w:tab w:val="clear" w:pos="1080"/>
          <w:tab w:val="num" w:pos="426"/>
        </w:tabs>
        <w:ind w:left="426" w:hanging="284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Zamawiający może prowadzić negocjacje cenowe z oferentem,</w:t>
      </w:r>
      <w:r w:rsidR="004E1832">
        <w:rPr>
          <w:rFonts w:asciiTheme="minorHAnsi" w:hAnsiTheme="minorHAnsi" w:cs="Calibri"/>
          <w:sz w:val="22"/>
          <w:szCs w:val="22"/>
        </w:rPr>
        <w:t xml:space="preserve"> którego oferta została wybrana.</w:t>
      </w:r>
    </w:p>
    <w:p w:rsidR="00163209" w:rsidRPr="006119EE" w:rsidRDefault="00163209" w:rsidP="00163209">
      <w:pPr>
        <w:numPr>
          <w:ilvl w:val="0"/>
          <w:numId w:val="11"/>
        </w:numPr>
        <w:tabs>
          <w:tab w:val="clear" w:pos="1080"/>
          <w:tab w:val="num" w:pos="426"/>
        </w:tabs>
        <w:ind w:left="426" w:hanging="284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Po wyborze oferty najkorzystniejszej Zamawiający wezwie niezwłocznie oferenta, który złożył najkorzystniejszą ofertę do zawarcia umowy. Jeżeli w terminie 7 dni od wezwania do podpisania umowy oferent nie zawrze umowy, Organizator może zawrzeć umowę z oferentem, którego oferta była następna w kolejności, pod warunkiem, że nie upłynął termin związania ofertą.</w:t>
      </w:r>
    </w:p>
    <w:p w:rsidR="00163209" w:rsidRPr="00223F05" w:rsidRDefault="00163209" w:rsidP="00163209">
      <w:pPr>
        <w:ind w:left="426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163209" w:rsidRPr="006119EE" w:rsidRDefault="00163209" w:rsidP="003106E3">
      <w:pPr>
        <w:numPr>
          <w:ilvl w:val="0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6119EE">
        <w:rPr>
          <w:rFonts w:asciiTheme="minorHAnsi" w:hAnsiTheme="minorHAnsi" w:cs="Calibri"/>
          <w:b/>
          <w:bCs/>
          <w:sz w:val="22"/>
          <w:szCs w:val="22"/>
        </w:rPr>
        <w:t>Postanowienia końcowe</w:t>
      </w:r>
    </w:p>
    <w:p w:rsidR="00163209" w:rsidRPr="006119EE" w:rsidRDefault="00163209" w:rsidP="00163209">
      <w:pPr>
        <w:autoSpaceDE w:val="0"/>
        <w:autoSpaceDN w:val="0"/>
        <w:adjustRightInd w:val="0"/>
        <w:ind w:left="567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163209" w:rsidRPr="006119EE" w:rsidRDefault="00163209" w:rsidP="00163209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Zamawiający zastrzega sobie prawo do:</w:t>
      </w:r>
    </w:p>
    <w:p w:rsidR="00163209" w:rsidRPr="006119EE" w:rsidRDefault="00163209" w:rsidP="003106E3">
      <w:pPr>
        <w:numPr>
          <w:ilvl w:val="2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odwołania postępowania, unieważnienia go w całości lub w części w każdym czasie bez podania przyczyny,</w:t>
      </w:r>
    </w:p>
    <w:p w:rsidR="00163209" w:rsidRPr="006119EE" w:rsidRDefault="00163209" w:rsidP="003106E3">
      <w:pPr>
        <w:numPr>
          <w:ilvl w:val="2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zamknięcia postępowania bez dokonania wyboru oferty,</w:t>
      </w:r>
    </w:p>
    <w:p w:rsidR="00163209" w:rsidRPr="006119EE" w:rsidRDefault="00163209" w:rsidP="003106E3">
      <w:pPr>
        <w:numPr>
          <w:ilvl w:val="2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zmiany terminów wyznaczonych w ogłoszeniu,</w:t>
      </w:r>
    </w:p>
    <w:p w:rsidR="00163209" w:rsidRPr="006119EE" w:rsidRDefault="00163209" w:rsidP="003106E3">
      <w:pPr>
        <w:numPr>
          <w:ilvl w:val="2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żądania szczegółowych informacji i wyjaśnień od oferentów na każdym etapie postępowania,</w:t>
      </w:r>
    </w:p>
    <w:p w:rsidR="00163209" w:rsidRPr="006119EE" w:rsidRDefault="00163209" w:rsidP="003106E3">
      <w:pPr>
        <w:numPr>
          <w:ilvl w:val="2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wyłącznej interpretacji zapisów ogłoszenia.</w:t>
      </w:r>
    </w:p>
    <w:p w:rsidR="00163209" w:rsidRPr="006119EE" w:rsidRDefault="00163209" w:rsidP="00163209">
      <w:pPr>
        <w:numPr>
          <w:ilvl w:val="0"/>
          <w:numId w:val="7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Zamawiający od chwili udostępnienia warunków, a Oferent od chwili złożenia oferty zgodnie z ogłoszeniem są obowiązani postępować zgodnie z postanowieniami ogłoszenia.</w:t>
      </w:r>
    </w:p>
    <w:p w:rsidR="00163209" w:rsidRPr="00223F05" w:rsidRDefault="00163209" w:rsidP="00163209">
      <w:pPr>
        <w:rPr>
          <w:rFonts w:asciiTheme="minorHAnsi" w:hAnsiTheme="minorHAnsi" w:cs="Calibri"/>
          <w:b/>
          <w:sz w:val="22"/>
          <w:szCs w:val="22"/>
          <w:highlight w:val="yellow"/>
        </w:rPr>
      </w:pPr>
    </w:p>
    <w:p w:rsidR="007501B3" w:rsidRDefault="007501B3" w:rsidP="00163209">
      <w:pPr>
        <w:rPr>
          <w:rFonts w:asciiTheme="minorHAnsi" w:hAnsiTheme="minorHAnsi" w:cs="Calibri"/>
          <w:b/>
          <w:sz w:val="22"/>
          <w:szCs w:val="22"/>
        </w:rPr>
      </w:pPr>
    </w:p>
    <w:p w:rsidR="00163209" w:rsidRPr="006119EE" w:rsidRDefault="00163209" w:rsidP="00163209">
      <w:pPr>
        <w:rPr>
          <w:rFonts w:asciiTheme="minorHAnsi" w:hAnsiTheme="minorHAnsi" w:cs="Calibri"/>
          <w:b/>
          <w:sz w:val="22"/>
          <w:szCs w:val="22"/>
        </w:rPr>
      </w:pPr>
      <w:r w:rsidRPr="006119EE">
        <w:rPr>
          <w:rFonts w:asciiTheme="minorHAnsi" w:hAnsiTheme="minorHAnsi" w:cs="Calibri"/>
          <w:b/>
          <w:sz w:val="22"/>
          <w:szCs w:val="22"/>
        </w:rPr>
        <w:t>Załączniki:</w:t>
      </w:r>
    </w:p>
    <w:p w:rsidR="00163209" w:rsidRPr="006119EE" w:rsidRDefault="00163209" w:rsidP="00163209">
      <w:pPr>
        <w:pStyle w:val="Akapitzlist"/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Formularz oferty (Załącznik Nr 1),</w:t>
      </w:r>
    </w:p>
    <w:p w:rsidR="00163209" w:rsidRPr="006119EE" w:rsidRDefault="00163209" w:rsidP="00163209">
      <w:pPr>
        <w:pStyle w:val="Akapitzlist"/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Wykaz zrealizowanych usług (Załącznik nr 2)</w:t>
      </w:r>
    </w:p>
    <w:p w:rsidR="00163209" w:rsidRPr="006119EE" w:rsidRDefault="00163209" w:rsidP="00163209">
      <w:pPr>
        <w:ind w:left="4247" w:firstLine="51"/>
        <w:jc w:val="center"/>
        <w:rPr>
          <w:rFonts w:asciiTheme="minorHAnsi" w:hAnsiTheme="minorHAnsi" w:cs="Calibri"/>
          <w:sz w:val="22"/>
          <w:szCs w:val="22"/>
        </w:rPr>
      </w:pPr>
    </w:p>
    <w:p w:rsidR="00163209" w:rsidRPr="006119EE" w:rsidRDefault="00163209" w:rsidP="00163209">
      <w:pPr>
        <w:ind w:left="4247" w:firstLine="51"/>
        <w:jc w:val="center"/>
        <w:rPr>
          <w:rFonts w:asciiTheme="minorHAnsi" w:hAnsiTheme="minorHAnsi" w:cs="Calibri"/>
          <w:sz w:val="22"/>
          <w:szCs w:val="22"/>
        </w:rPr>
      </w:pPr>
    </w:p>
    <w:p w:rsidR="007501B3" w:rsidRDefault="007501B3" w:rsidP="00163209">
      <w:pPr>
        <w:ind w:left="4247" w:firstLine="51"/>
        <w:jc w:val="center"/>
        <w:rPr>
          <w:rFonts w:asciiTheme="minorHAnsi" w:hAnsiTheme="minorHAnsi" w:cs="Calibri"/>
          <w:sz w:val="22"/>
          <w:szCs w:val="22"/>
        </w:rPr>
      </w:pPr>
    </w:p>
    <w:p w:rsidR="007501B3" w:rsidRDefault="007501B3" w:rsidP="00163209">
      <w:pPr>
        <w:ind w:left="4247" w:firstLine="51"/>
        <w:jc w:val="center"/>
        <w:rPr>
          <w:rFonts w:asciiTheme="minorHAnsi" w:hAnsiTheme="minorHAnsi" w:cs="Calibri"/>
          <w:sz w:val="22"/>
          <w:szCs w:val="22"/>
        </w:rPr>
      </w:pPr>
    </w:p>
    <w:p w:rsidR="007501B3" w:rsidRDefault="007501B3" w:rsidP="00163209">
      <w:pPr>
        <w:ind w:left="4247" w:firstLine="51"/>
        <w:jc w:val="center"/>
        <w:rPr>
          <w:rFonts w:asciiTheme="minorHAnsi" w:hAnsiTheme="minorHAnsi" w:cs="Calibri"/>
          <w:sz w:val="22"/>
          <w:szCs w:val="22"/>
        </w:rPr>
      </w:pPr>
    </w:p>
    <w:p w:rsidR="00163209" w:rsidRPr="006119EE" w:rsidRDefault="00163209" w:rsidP="00163209">
      <w:pPr>
        <w:ind w:left="4247" w:firstLine="51"/>
        <w:jc w:val="center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:rsidR="00163209" w:rsidRPr="00163209" w:rsidRDefault="00163209" w:rsidP="00163209">
      <w:pPr>
        <w:ind w:left="4247" w:firstLine="51"/>
        <w:jc w:val="center"/>
        <w:rPr>
          <w:rFonts w:asciiTheme="minorHAnsi" w:hAnsiTheme="minorHAnsi" w:cs="Calibri"/>
          <w:sz w:val="22"/>
          <w:szCs w:val="22"/>
        </w:rPr>
      </w:pPr>
      <w:r w:rsidRPr="006119EE">
        <w:rPr>
          <w:rFonts w:asciiTheme="minorHAnsi" w:hAnsiTheme="minorHAnsi" w:cs="Calibri"/>
          <w:sz w:val="22"/>
          <w:szCs w:val="22"/>
        </w:rPr>
        <w:t>Zamawiający</w:t>
      </w:r>
    </w:p>
    <w:p w:rsidR="003C1BDB" w:rsidRPr="00163209" w:rsidRDefault="003C1BDB" w:rsidP="00163209">
      <w:pPr>
        <w:rPr>
          <w:rFonts w:asciiTheme="minorHAnsi" w:hAnsiTheme="minorHAnsi"/>
          <w:sz w:val="22"/>
          <w:szCs w:val="22"/>
        </w:rPr>
      </w:pPr>
    </w:p>
    <w:sectPr w:rsidR="003C1BDB" w:rsidRPr="00163209" w:rsidSect="002F2563">
      <w:headerReference w:type="default" r:id="rId9"/>
      <w:footerReference w:type="default" r:id="rId10"/>
      <w:pgSz w:w="11906" w:h="16838"/>
      <w:pgMar w:top="1839" w:right="1417" w:bottom="1417" w:left="1276" w:header="426" w:footer="16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F8" w:rsidRDefault="00F72DF8" w:rsidP="007C0750">
      <w:r>
        <w:separator/>
      </w:r>
    </w:p>
  </w:endnote>
  <w:endnote w:type="continuationSeparator" w:id="0">
    <w:p w:rsidR="00F72DF8" w:rsidRDefault="00F72DF8" w:rsidP="007C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84" w:rsidRDefault="00400584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4227512</wp:posOffset>
          </wp:positionH>
          <wp:positionV relativeFrom="paragraph">
            <wp:posOffset>288290</wp:posOffset>
          </wp:positionV>
          <wp:extent cx="1819275" cy="40134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 Pol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0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1956435</wp:posOffset>
          </wp:positionH>
          <wp:positionV relativeFrom="paragraph">
            <wp:posOffset>208597</wp:posOffset>
          </wp:positionV>
          <wp:extent cx="2046055" cy="642938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adry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055" cy="642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-176847</wp:posOffset>
          </wp:positionH>
          <wp:positionV relativeFrom="paragraph">
            <wp:posOffset>124778</wp:posOffset>
          </wp:positionV>
          <wp:extent cx="1898332" cy="636414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nazwy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332" cy="636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3B2">
      <w:rPr>
        <w:noProof/>
      </w:rPr>
      <w:pict>
        <v:line id="Łącznik prostoliniowy 2" o:spid="_x0000_s2049" style="position:absolute;z-index:251659264;visibility:visible;mso-position-horizontal-relative:text;mso-position-vertical-relative:text" from="-21.05pt,4.95pt" to="48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" strokecolor="black [3040]"/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4" name="Obraz 4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F8" w:rsidRDefault="00F72DF8" w:rsidP="007C0750">
      <w:r>
        <w:separator/>
      </w:r>
    </w:p>
  </w:footnote>
  <w:footnote w:type="continuationSeparator" w:id="0">
    <w:p w:rsidR="00F72DF8" w:rsidRDefault="00F72DF8" w:rsidP="007C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84" w:rsidRDefault="00400584" w:rsidP="00B42432">
    <w:pPr>
      <w:pStyle w:val="Nagwek"/>
      <w:ind w:left="-567"/>
    </w:pPr>
    <w:r>
      <w:rPr>
        <w:noProof/>
      </w:rPr>
      <w:drawing>
        <wp:inline distT="0" distB="0" distL="0" distR="0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584" w:rsidRDefault="00400584" w:rsidP="00B42432">
    <w:pPr>
      <w:pStyle w:val="Nagwek"/>
    </w:pPr>
  </w:p>
  <w:p w:rsidR="00400584" w:rsidRPr="00B42432" w:rsidRDefault="00400584" w:rsidP="00B42432">
    <w:pPr>
      <w:pStyle w:val="Nagwek"/>
      <w:ind w:left="-284"/>
      <w:jc w:val="center"/>
      <w:rPr>
        <w:rFonts w:ascii="Arial" w:hAnsi="Arial" w:cs="Arial"/>
        <w:bCs/>
        <w:sz w:val="16"/>
        <w:szCs w:val="16"/>
      </w:rPr>
    </w:pPr>
    <w:r w:rsidRPr="00B42432">
      <w:rPr>
        <w:rFonts w:ascii="Arial" w:hAnsi="Arial" w:cs="Arial"/>
        <w:bCs/>
        <w:sz w:val="16"/>
        <w:szCs w:val="16"/>
      </w:rPr>
      <w:t xml:space="preserve">Projekt jest współfinansowany ze środków Europejskiego Funduszu Społecznego. </w:t>
    </w:r>
  </w:p>
  <w:p w:rsidR="00400584" w:rsidRPr="0046297D" w:rsidRDefault="004723B2" w:rsidP="0046297D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 w:rsidRPr="004723B2">
      <w:rPr>
        <w:rFonts w:asciiTheme="minorHAnsi" w:hAnsiTheme="minorHAnsi"/>
        <w:noProof/>
        <w:sz w:val="22"/>
        <w:szCs w:val="22"/>
      </w:rPr>
      <w:pict>
        <v:line id="Łącznik prostoliniowy 7" o:spid="_x0000_s2050" style="position:absolute;left:0;text-align:left;z-index:251664384;visibility:visible;mso-width-relative:margin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E38"/>
    <w:multiLevelType w:val="hybridMultilevel"/>
    <w:tmpl w:val="3B186BA4"/>
    <w:lvl w:ilvl="0" w:tplc="DA14B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287A90"/>
    <w:multiLevelType w:val="hybridMultilevel"/>
    <w:tmpl w:val="97EA98FA"/>
    <w:lvl w:ilvl="0" w:tplc="3F54EA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957CF4"/>
    <w:multiLevelType w:val="hybridMultilevel"/>
    <w:tmpl w:val="A39AB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1D5"/>
    <w:multiLevelType w:val="hybridMultilevel"/>
    <w:tmpl w:val="46AEE6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D30A8"/>
    <w:multiLevelType w:val="hybridMultilevel"/>
    <w:tmpl w:val="44E2E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00D44"/>
    <w:multiLevelType w:val="hybridMultilevel"/>
    <w:tmpl w:val="19D67A5C"/>
    <w:lvl w:ilvl="0" w:tplc="A1188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8082B"/>
    <w:multiLevelType w:val="hybridMultilevel"/>
    <w:tmpl w:val="C62E6018"/>
    <w:lvl w:ilvl="0" w:tplc="637856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2B77E2"/>
    <w:multiLevelType w:val="hybridMultilevel"/>
    <w:tmpl w:val="ABEA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82663"/>
    <w:multiLevelType w:val="hybridMultilevel"/>
    <w:tmpl w:val="5658D5F8"/>
    <w:lvl w:ilvl="0" w:tplc="188E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7D4431"/>
    <w:multiLevelType w:val="hybridMultilevel"/>
    <w:tmpl w:val="48601B54"/>
    <w:lvl w:ilvl="0" w:tplc="AFB8D0E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sz w:val="22"/>
        <w:szCs w:val="24"/>
      </w:rPr>
    </w:lvl>
    <w:lvl w:ilvl="1" w:tplc="3B7C5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2"/>
        <w:szCs w:val="24"/>
      </w:rPr>
    </w:lvl>
    <w:lvl w:ilvl="2" w:tplc="780855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B4691B"/>
    <w:multiLevelType w:val="hybridMultilevel"/>
    <w:tmpl w:val="40A2E0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74760"/>
    <w:multiLevelType w:val="hybridMultilevel"/>
    <w:tmpl w:val="CC0C888E"/>
    <w:lvl w:ilvl="0" w:tplc="28386D38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3F577D"/>
    <w:multiLevelType w:val="hybridMultilevel"/>
    <w:tmpl w:val="257EBD8E"/>
    <w:lvl w:ilvl="0" w:tplc="63785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B06AB"/>
    <w:multiLevelType w:val="hybridMultilevel"/>
    <w:tmpl w:val="DDA48FB8"/>
    <w:lvl w:ilvl="0" w:tplc="95681A6A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2"/>
        <w:szCs w:val="24"/>
      </w:rPr>
    </w:lvl>
    <w:lvl w:ilvl="1" w:tplc="F7E6C56E">
      <w:start w:val="1"/>
      <w:numFmt w:val="lowerLetter"/>
      <w:lvlText w:val="%2)"/>
      <w:lvlJc w:val="left"/>
      <w:pPr>
        <w:ind w:left="1800" w:hanging="360"/>
      </w:pPr>
      <w:rPr>
        <w:rFonts w:ascii="Calibri" w:eastAsia="Calibri" w:hAnsi="Calibri" w:cs="Calibri"/>
        <w:b/>
        <w:color w:val="auto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DD120A"/>
    <w:multiLevelType w:val="hybridMultilevel"/>
    <w:tmpl w:val="5D227522"/>
    <w:lvl w:ilvl="0" w:tplc="3F54EAD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D7930CC"/>
    <w:multiLevelType w:val="hybridMultilevel"/>
    <w:tmpl w:val="39B65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7420"/>
    <w:multiLevelType w:val="hybridMultilevel"/>
    <w:tmpl w:val="45E8545E"/>
    <w:lvl w:ilvl="0" w:tplc="3FE6A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CB23FB"/>
    <w:multiLevelType w:val="hybridMultilevel"/>
    <w:tmpl w:val="73D2B146"/>
    <w:lvl w:ilvl="0" w:tplc="7EE461B6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926BF3"/>
    <w:multiLevelType w:val="hybridMultilevel"/>
    <w:tmpl w:val="411C21B8"/>
    <w:lvl w:ilvl="0" w:tplc="0960041C">
      <w:start w:val="3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1715E1"/>
    <w:multiLevelType w:val="hybridMultilevel"/>
    <w:tmpl w:val="217E4016"/>
    <w:lvl w:ilvl="0" w:tplc="3F54E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DF71FE"/>
    <w:multiLevelType w:val="hybridMultilevel"/>
    <w:tmpl w:val="8A28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20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11"/>
  </w:num>
  <w:num w:numId="12">
    <w:abstractNumId w:val="17"/>
  </w:num>
  <w:num w:numId="13">
    <w:abstractNumId w:val="12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1"/>
  </w:num>
  <w:num w:numId="19">
    <w:abstractNumId w:val="19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0750"/>
    <w:rsid w:val="000161CB"/>
    <w:rsid w:val="00096E32"/>
    <w:rsid w:val="001063DC"/>
    <w:rsid w:val="00115CBD"/>
    <w:rsid w:val="00137840"/>
    <w:rsid w:val="00137F3E"/>
    <w:rsid w:val="00163209"/>
    <w:rsid w:val="00223F05"/>
    <w:rsid w:val="002356F0"/>
    <w:rsid w:val="00296F7B"/>
    <w:rsid w:val="00297760"/>
    <w:rsid w:val="002D146B"/>
    <w:rsid w:val="002E34D5"/>
    <w:rsid w:val="002F2563"/>
    <w:rsid w:val="002F4AAF"/>
    <w:rsid w:val="003106E3"/>
    <w:rsid w:val="003802AF"/>
    <w:rsid w:val="003837BF"/>
    <w:rsid w:val="003A1F7E"/>
    <w:rsid w:val="003B2DB2"/>
    <w:rsid w:val="003C1BDB"/>
    <w:rsid w:val="00400584"/>
    <w:rsid w:val="00457285"/>
    <w:rsid w:val="0046297D"/>
    <w:rsid w:val="004723B2"/>
    <w:rsid w:val="00485C43"/>
    <w:rsid w:val="00492B9C"/>
    <w:rsid w:val="004D62D4"/>
    <w:rsid w:val="004E1832"/>
    <w:rsid w:val="00532BC2"/>
    <w:rsid w:val="005347EC"/>
    <w:rsid w:val="005667B5"/>
    <w:rsid w:val="005D6EC7"/>
    <w:rsid w:val="006119EE"/>
    <w:rsid w:val="0061499C"/>
    <w:rsid w:val="00627EEF"/>
    <w:rsid w:val="006673ED"/>
    <w:rsid w:val="006A3C9A"/>
    <w:rsid w:val="006E1355"/>
    <w:rsid w:val="006E41D9"/>
    <w:rsid w:val="0070046E"/>
    <w:rsid w:val="0074023F"/>
    <w:rsid w:val="007501B3"/>
    <w:rsid w:val="007C0750"/>
    <w:rsid w:val="007E53F0"/>
    <w:rsid w:val="0084740B"/>
    <w:rsid w:val="00874C4A"/>
    <w:rsid w:val="00881D13"/>
    <w:rsid w:val="008A170C"/>
    <w:rsid w:val="008A45C3"/>
    <w:rsid w:val="008E391A"/>
    <w:rsid w:val="00915431"/>
    <w:rsid w:val="009237C7"/>
    <w:rsid w:val="00986FE8"/>
    <w:rsid w:val="00994ED5"/>
    <w:rsid w:val="00997B39"/>
    <w:rsid w:val="009B3BC5"/>
    <w:rsid w:val="009D2DF0"/>
    <w:rsid w:val="009E2093"/>
    <w:rsid w:val="009F4904"/>
    <w:rsid w:val="00A146CA"/>
    <w:rsid w:val="00A22F8C"/>
    <w:rsid w:val="00A66E5C"/>
    <w:rsid w:val="00A957F6"/>
    <w:rsid w:val="00B16F35"/>
    <w:rsid w:val="00B17F47"/>
    <w:rsid w:val="00B204C9"/>
    <w:rsid w:val="00B331FA"/>
    <w:rsid w:val="00B42432"/>
    <w:rsid w:val="00B56AFA"/>
    <w:rsid w:val="00B83097"/>
    <w:rsid w:val="00BA1B14"/>
    <w:rsid w:val="00BC0968"/>
    <w:rsid w:val="00BF6054"/>
    <w:rsid w:val="00C04F0C"/>
    <w:rsid w:val="00C179E3"/>
    <w:rsid w:val="00C40481"/>
    <w:rsid w:val="00C424A2"/>
    <w:rsid w:val="00C65389"/>
    <w:rsid w:val="00CA649D"/>
    <w:rsid w:val="00CE281C"/>
    <w:rsid w:val="00D00463"/>
    <w:rsid w:val="00D67070"/>
    <w:rsid w:val="00D80FC7"/>
    <w:rsid w:val="00DC1639"/>
    <w:rsid w:val="00DE5B8F"/>
    <w:rsid w:val="00E22104"/>
    <w:rsid w:val="00E23B8A"/>
    <w:rsid w:val="00E7100E"/>
    <w:rsid w:val="00EF4AB1"/>
    <w:rsid w:val="00F125B1"/>
    <w:rsid w:val="00F161EB"/>
    <w:rsid w:val="00F416C4"/>
    <w:rsid w:val="00F726E1"/>
    <w:rsid w:val="00F72DF8"/>
    <w:rsid w:val="00F8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4ED5"/>
    <w:pPr>
      <w:spacing w:before="100" w:after="100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4E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4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4ED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94E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Model punktowanie"/>
    <w:basedOn w:val="Normalny"/>
    <w:link w:val="AkapitzlistZnak"/>
    <w:uiPriority w:val="34"/>
    <w:qFormat/>
    <w:rsid w:val="00994E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E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2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3209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163209"/>
    <w:rPr>
      <w:rFonts w:cs="Times New Roman"/>
      <w:b/>
      <w:bCs/>
    </w:rPr>
  </w:style>
  <w:style w:type="character" w:customStyle="1" w:styleId="zazniebbold">
    <w:name w:val="zaz_nieb_bold"/>
    <w:rsid w:val="00163209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632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163209"/>
    <w:rPr>
      <w:i/>
      <w:iCs/>
    </w:rPr>
  </w:style>
  <w:style w:type="character" w:customStyle="1" w:styleId="AkapitzlistZnak">
    <w:name w:val="Akapit z listą Znak"/>
    <w:aliases w:val="Model punktowanie Znak"/>
    <w:link w:val="Akapitzlist"/>
    <w:uiPriority w:val="34"/>
    <w:locked/>
    <w:rsid w:val="001632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pacek@oic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6751-B0CF-4D18-977C-82C2C86D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dpacek</cp:lastModifiedBy>
  <cp:revision>68</cp:revision>
  <dcterms:created xsi:type="dcterms:W3CDTF">2016-10-20T07:37:00Z</dcterms:created>
  <dcterms:modified xsi:type="dcterms:W3CDTF">2016-11-08T09:27:00Z</dcterms:modified>
</cp:coreProperties>
</file>